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4CA3A" w14:textId="77777777" w:rsidR="007030E3" w:rsidRPr="007030E3" w:rsidRDefault="007030E3" w:rsidP="00D02AE3">
      <w:pPr>
        <w:spacing w:line="228" w:lineRule="auto"/>
        <w:ind w:right="-1"/>
        <w:rPr>
          <w:rFonts w:cs="Arial"/>
          <w:sz w:val="10"/>
          <w:szCs w:val="10"/>
          <w:lang w:val="de-CH"/>
        </w:rPr>
      </w:pPr>
    </w:p>
    <w:p w14:paraId="6C1EC18F" w14:textId="3341FD7D" w:rsidR="004C5DF9" w:rsidRPr="00CA219E" w:rsidRDefault="002542A4" w:rsidP="00D02AE3">
      <w:pPr>
        <w:spacing w:line="228" w:lineRule="auto"/>
        <w:ind w:right="-1"/>
        <w:rPr>
          <w:rFonts w:cs="Arial"/>
          <w:szCs w:val="20"/>
          <w:lang w:val="fr-CH"/>
        </w:rPr>
      </w:pPr>
      <w:r w:rsidRPr="00CA219E">
        <w:rPr>
          <w:rFonts w:cs="Arial"/>
          <w:szCs w:val="20"/>
          <w:lang w:val="fr-CH"/>
        </w:rPr>
        <w:t>Bâle</w:t>
      </w:r>
      <w:r w:rsidR="004C5DF9" w:rsidRPr="00CA219E">
        <w:rPr>
          <w:rFonts w:cs="Arial"/>
          <w:szCs w:val="20"/>
          <w:lang w:val="fr-CH"/>
        </w:rPr>
        <w:t>,</w:t>
      </w:r>
      <w:r w:rsidR="007A079D" w:rsidRPr="00CA219E">
        <w:rPr>
          <w:rFonts w:cs="Arial"/>
          <w:szCs w:val="20"/>
          <w:lang w:val="fr-CH"/>
        </w:rPr>
        <w:t xml:space="preserve"> </w:t>
      </w:r>
      <w:r w:rsidRPr="00CA219E">
        <w:rPr>
          <w:rFonts w:cs="Arial"/>
          <w:szCs w:val="20"/>
          <w:lang w:val="fr-CH"/>
        </w:rPr>
        <w:t xml:space="preserve">le </w:t>
      </w:r>
      <w:r w:rsidR="008650FB" w:rsidRPr="00CA219E">
        <w:rPr>
          <w:rFonts w:cs="Arial"/>
          <w:szCs w:val="20"/>
          <w:lang w:val="fr-CH"/>
        </w:rPr>
        <w:t xml:space="preserve">22 </w:t>
      </w:r>
      <w:r w:rsidRPr="00CA219E">
        <w:rPr>
          <w:rFonts w:cs="Arial"/>
          <w:szCs w:val="20"/>
          <w:lang w:val="fr-CH"/>
        </w:rPr>
        <w:t>juin</w:t>
      </w:r>
      <w:r w:rsidR="00C85D51" w:rsidRPr="00CA219E">
        <w:rPr>
          <w:rFonts w:cs="Arial"/>
          <w:szCs w:val="20"/>
          <w:lang w:val="fr-CH"/>
        </w:rPr>
        <w:t xml:space="preserve"> </w:t>
      </w:r>
      <w:r w:rsidR="007B0BE6" w:rsidRPr="00CA219E">
        <w:rPr>
          <w:rFonts w:cs="Arial"/>
          <w:szCs w:val="20"/>
          <w:lang w:val="fr-CH"/>
        </w:rPr>
        <w:t>201</w:t>
      </w:r>
      <w:r w:rsidR="007354B4" w:rsidRPr="00CA219E">
        <w:rPr>
          <w:rFonts w:cs="Arial"/>
          <w:szCs w:val="20"/>
          <w:lang w:val="fr-CH"/>
        </w:rPr>
        <w:t>6</w:t>
      </w:r>
    </w:p>
    <w:p w14:paraId="29E4706B" w14:textId="77777777" w:rsidR="00F830EF" w:rsidRPr="00CA219E" w:rsidRDefault="00F830EF" w:rsidP="00D02AE3">
      <w:pPr>
        <w:ind w:right="-1"/>
        <w:rPr>
          <w:rFonts w:cs="Arial"/>
          <w:color w:val="000000"/>
          <w:szCs w:val="20"/>
          <w:lang w:val="fr-CH"/>
        </w:rPr>
      </w:pPr>
    </w:p>
    <w:p w14:paraId="3BB97BC8" w14:textId="74E0BD38" w:rsidR="00F830EF" w:rsidRPr="0053408D" w:rsidRDefault="002542A4" w:rsidP="00D02AE3">
      <w:pPr>
        <w:ind w:right="-1"/>
        <w:rPr>
          <w:rFonts w:cs="Arial"/>
          <w:color w:val="000000"/>
          <w:szCs w:val="20"/>
          <w:lang w:val="fr-CH"/>
        </w:rPr>
      </w:pPr>
      <w:r w:rsidRPr="0053408D">
        <w:rPr>
          <w:rFonts w:cs="Arial"/>
          <w:color w:val="000000"/>
          <w:szCs w:val="20"/>
          <w:lang w:val="fr-CH"/>
        </w:rPr>
        <w:t>Concours Vin Bio Suisse</w:t>
      </w:r>
    </w:p>
    <w:p w14:paraId="28582853" w14:textId="77777777" w:rsidR="00F27F5D" w:rsidRPr="0053408D" w:rsidRDefault="00F27F5D" w:rsidP="008650FB">
      <w:pPr>
        <w:rPr>
          <w:sz w:val="10"/>
          <w:szCs w:val="10"/>
          <w:lang w:val="fr-CH"/>
        </w:rPr>
      </w:pPr>
    </w:p>
    <w:p w14:paraId="4B2BDFA9" w14:textId="419E2930" w:rsidR="008650FB" w:rsidRPr="00A252B8" w:rsidRDefault="00976F75" w:rsidP="008650FB">
      <w:pPr>
        <w:rPr>
          <w:b/>
          <w:bCs/>
          <w:sz w:val="32"/>
          <w:szCs w:val="32"/>
          <w:lang w:val="fr-CH"/>
        </w:rPr>
      </w:pPr>
      <w:r w:rsidRPr="00A252B8">
        <w:rPr>
          <w:b/>
          <w:bCs/>
          <w:sz w:val="32"/>
          <w:szCs w:val="32"/>
          <w:lang w:val="fr-CH"/>
        </w:rPr>
        <w:t>La Romandie est le gagna</w:t>
      </w:r>
      <w:r w:rsidR="0053408D" w:rsidRPr="00A252B8">
        <w:rPr>
          <w:b/>
          <w:bCs/>
          <w:sz w:val="32"/>
          <w:szCs w:val="32"/>
          <w:lang w:val="fr-CH"/>
        </w:rPr>
        <w:t>n</w:t>
      </w:r>
      <w:r w:rsidRPr="00A252B8">
        <w:rPr>
          <w:b/>
          <w:bCs/>
          <w:sz w:val="32"/>
          <w:szCs w:val="32"/>
          <w:lang w:val="fr-CH"/>
        </w:rPr>
        <w:t>t du Concours Vin Bio Suisse</w:t>
      </w:r>
    </w:p>
    <w:p w14:paraId="6CB17FBA" w14:textId="77777777" w:rsidR="008650FB" w:rsidRPr="00976F75" w:rsidRDefault="008650FB" w:rsidP="008650FB">
      <w:pPr>
        <w:rPr>
          <w:b/>
          <w:bCs/>
          <w:sz w:val="10"/>
          <w:szCs w:val="10"/>
          <w:lang w:val="fr-CH"/>
        </w:rPr>
      </w:pPr>
    </w:p>
    <w:p w14:paraId="7D3BF5E4" w14:textId="77777777" w:rsidR="00FD26B7" w:rsidRPr="00FD26B7" w:rsidRDefault="00FD26B7" w:rsidP="002542A4">
      <w:pPr>
        <w:rPr>
          <w:b/>
          <w:lang w:val="fr-CH"/>
        </w:rPr>
      </w:pPr>
      <w:r w:rsidRPr="00FD26B7">
        <w:rPr>
          <w:b/>
          <w:lang w:val="fr-CH"/>
        </w:rPr>
        <w:t xml:space="preserve">Les vignerons romands et les cépages résistants aux maladies sont les grands gagnants du Concours du Vin Bio Suisse 2016. Deux des trois trophées ont en effet été attribués à des Romands – dont la distinction spéciale «Meilleur Vigneron Bio Suisse de l'année» qui a été décernée à Jean-Denis </w:t>
      </w:r>
      <w:proofErr w:type="spellStart"/>
      <w:r w:rsidRPr="00FD26B7">
        <w:rPr>
          <w:b/>
          <w:lang w:val="fr-CH"/>
        </w:rPr>
        <w:t>Perrochet</w:t>
      </w:r>
      <w:proofErr w:type="spellEnd"/>
      <w:r w:rsidRPr="00FD26B7">
        <w:rPr>
          <w:b/>
          <w:lang w:val="fr-CH"/>
        </w:rPr>
        <w:t xml:space="preserve"> d’</w:t>
      </w:r>
      <w:proofErr w:type="spellStart"/>
      <w:r w:rsidRPr="00FD26B7">
        <w:rPr>
          <w:b/>
          <w:lang w:val="fr-CH"/>
        </w:rPr>
        <w:t>Auvernier</w:t>
      </w:r>
      <w:proofErr w:type="spellEnd"/>
      <w:r w:rsidRPr="00FD26B7">
        <w:rPr>
          <w:b/>
          <w:lang w:val="fr-CH"/>
        </w:rPr>
        <w:t xml:space="preserve"> NE. Quelque 140 vins ont participé à ce troisième Concours du Vin Bio Suisse organisé par VINUM sous le patronat de Bio Suisse.</w:t>
      </w:r>
    </w:p>
    <w:p w14:paraId="5B9E8212" w14:textId="77777777" w:rsidR="00FD26B7" w:rsidRPr="00FD26B7" w:rsidRDefault="00FD26B7" w:rsidP="002542A4">
      <w:pPr>
        <w:rPr>
          <w:sz w:val="10"/>
          <w:szCs w:val="10"/>
          <w:lang w:val="fr-CH"/>
        </w:rPr>
      </w:pPr>
    </w:p>
    <w:p w14:paraId="5A1E5DA9" w14:textId="19BFB604" w:rsidR="002542A4" w:rsidRDefault="00976F75" w:rsidP="002542A4">
      <w:pPr>
        <w:rPr>
          <w:rFonts w:cs="ArialMT"/>
          <w:lang w:val="fr-CH" w:eastAsia="de-CH"/>
        </w:rPr>
      </w:pPr>
      <w:r w:rsidRPr="002542A4">
        <w:rPr>
          <w:rFonts w:cs="ArialMT"/>
          <w:lang w:val="fr-CH" w:eastAsia="de-CH"/>
        </w:rPr>
        <w:t xml:space="preserve">Le domaine </w:t>
      </w:r>
      <w:proofErr w:type="spellStart"/>
      <w:r w:rsidRPr="002542A4">
        <w:rPr>
          <w:rFonts w:cs="ArialMT"/>
          <w:lang w:val="fr-CH" w:eastAsia="de-CH"/>
        </w:rPr>
        <w:t>Sitenrain</w:t>
      </w:r>
      <w:proofErr w:type="spellEnd"/>
      <w:r w:rsidRPr="002542A4">
        <w:rPr>
          <w:rFonts w:cs="ArialMT"/>
          <w:lang w:val="fr-CH" w:eastAsia="de-CH"/>
        </w:rPr>
        <w:t xml:space="preserve"> à Meggen dans le canton de Lucerne, grand vain</w:t>
      </w:r>
      <w:r w:rsidR="002542A4" w:rsidRPr="002542A4">
        <w:rPr>
          <w:rFonts w:cs="ArialMT"/>
          <w:lang w:val="fr-CH" w:eastAsia="de-CH"/>
        </w:rPr>
        <w:t xml:space="preserve">queur de la catégorie Vin blanc </w:t>
      </w:r>
      <w:r w:rsidR="002542A4">
        <w:rPr>
          <w:rFonts w:cs="ArialMT"/>
          <w:lang w:val="fr-CH" w:eastAsia="de-CH"/>
        </w:rPr>
        <w:t xml:space="preserve">en </w:t>
      </w:r>
      <w:r w:rsidRPr="002542A4">
        <w:rPr>
          <w:rFonts w:cs="ArialMT"/>
          <w:lang w:val="fr-CH" w:eastAsia="de-CH"/>
        </w:rPr>
        <w:t xml:space="preserve">2015 avec son Solaris, s’est hissé à la deuxième place avec le </w:t>
      </w:r>
      <w:r w:rsidR="002542A4" w:rsidRPr="002542A4">
        <w:rPr>
          <w:rFonts w:cs="ArialMT"/>
          <w:lang w:val="fr-CH" w:eastAsia="de-CH"/>
        </w:rPr>
        <w:t xml:space="preserve">Solaris Barrique 2014. Il a été </w:t>
      </w:r>
      <w:r w:rsidR="002542A4">
        <w:rPr>
          <w:rFonts w:cs="ArialMT"/>
          <w:lang w:val="fr-CH" w:eastAsia="de-CH"/>
        </w:rPr>
        <w:t xml:space="preserve">vaincu par le </w:t>
      </w:r>
      <w:proofErr w:type="spellStart"/>
      <w:r w:rsidRPr="002542A4">
        <w:rPr>
          <w:rFonts w:cs="Arial-BoldMT"/>
          <w:bCs/>
          <w:lang w:val="fr-CH" w:eastAsia="de-CH"/>
        </w:rPr>
        <w:t>Johanniter</w:t>
      </w:r>
      <w:proofErr w:type="spellEnd"/>
      <w:r w:rsidRPr="002542A4">
        <w:rPr>
          <w:rFonts w:cs="Arial-BoldMT"/>
          <w:bCs/>
          <w:lang w:val="fr-CH" w:eastAsia="de-CH"/>
        </w:rPr>
        <w:t xml:space="preserve"> Grand Cru 2014 </w:t>
      </w:r>
      <w:r w:rsidRPr="002542A4">
        <w:rPr>
          <w:rFonts w:cs="ArialMT"/>
          <w:lang w:val="fr-CH" w:eastAsia="de-CH"/>
        </w:rPr>
        <w:t xml:space="preserve">du </w:t>
      </w:r>
      <w:r w:rsidRPr="002542A4">
        <w:rPr>
          <w:rFonts w:cs="Arial-BoldMT"/>
          <w:bCs/>
          <w:lang w:val="fr-CH" w:eastAsia="de-CH"/>
        </w:rPr>
        <w:t xml:space="preserve">Domaine la Capitaine </w:t>
      </w:r>
      <w:r w:rsidRPr="002542A4">
        <w:rPr>
          <w:rFonts w:cs="ArialMT"/>
          <w:lang w:val="fr-CH" w:eastAsia="de-CH"/>
        </w:rPr>
        <w:t>de Vaud. Il en va de même pour</w:t>
      </w:r>
      <w:r w:rsidR="002542A4">
        <w:rPr>
          <w:rFonts w:cs="ArialMT"/>
          <w:lang w:val="fr-CH" w:eastAsia="de-CH"/>
        </w:rPr>
        <w:t xml:space="preserve"> </w:t>
      </w:r>
      <w:r w:rsidRPr="002542A4">
        <w:rPr>
          <w:rFonts w:cs="ArialMT"/>
          <w:lang w:val="fr-CH" w:eastAsia="de-CH"/>
        </w:rPr>
        <w:t xml:space="preserve">les vins rouges: c’est le </w:t>
      </w:r>
      <w:r w:rsidRPr="002542A4">
        <w:rPr>
          <w:rFonts w:cs="Arial-BoldMT"/>
          <w:bCs/>
          <w:lang w:val="fr-CH" w:eastAsia="de-CH"/>
        </w:rPr>
        <w:t xml:space="preserve">Merlot-­Cabernet 2014 </w:t>
      </w:r>
      <w:r w:rsidRPr="002542A4">
        <w:rPr>
          <w:rFonts w:cs="ArialMT"/>
          <w:lang w:val="fr-CH" w:eastAsia="de-CH"/>
        </w:rPr>
        <w:t xml:space="preserve">de </w:t>
      </w:r>
      <w:proofErr w:type="spellStart"/>
      <w:r w:rsidRPr="002542A4">
        <w:rPr>
          <w:rFonts w:cs="Arial-BoldMT"/>
          <w:bCs/>
          <w:lang w:val="fr-CH" w:eastAsia="de-CH"/>
        </w:rPr>
        <w:t>Turmgut</w:t>
      </w:r>
      <w:proofErr w:type="spellEnd"/>
      <w:r w:rsidRPr="002542A4">
        <w:rPr>
          <w:rFonts w:cs="ArialMT"/>
          <w:lang w:val="fr-CH" w:eastAsia="de-CH"/>
        </w:rPr>
        <w:t>, le domaine de Barbara et Markus Weber</w:t>
      </w:r>
      <w:r w:rsidR="002542A4">
        <w:rPr>
          <w:rFonts w:cs="ArialMT"/>
          <w:lang w:val="fr-CH" w:eastAsia="de-CH"/>
        </w:rPr>
        <w:t xml:space="preserve"> </w:t>
      </w:r>
      <w:r w:rsidRPr="002542A4">
        <w:rPr>
          <w:rFonts w:cs="ArialMT"/>
          <w:lang w:val="fr-CH" w:eastAsia="de-CH"/>
        </w:rPr>
        <w:t xml:space="preserve">situé à </w:t>
      </w:r>
      <w:proofErr w:type="spellStart"/>
      <w:r w:rsidRPr="002542A4">
        <w:rPr>
          <w:rFonts w:cs="ArialMT"/>
          <w:lang w:val="fr-CH" w:eastAsia="de-CH"/>
        </w:rPr>
        <w:t>Erlenbach</w:t>
      </w:r>
      <w:proofErr w:type="spellEnd"/>
      <w:r w:rsidRPr="002542A4">
        <w:rPr>
          <w:rFonts w:cs="ArialMT"/>
          <w:lang w:val="fr-CH" w:eastAsia="de-CH"/>
        </w:rPr>
        <w:t xml:space="preserve"> dans le canton de Zurich, un vin réalisé à partir des cépages «</w:t>
      </w:r>
      <w:proofErr w:type="spellStart"/>
      <w:r w:rsidRPr="002542A4">
        <w:rPr>
          <w:rFonts w:cs="ArialMT"/>
          <w:lang w:val="fr-CH" w:eastAsia="de-CH"/>
        </w:rPr>
        <w:t>Piwi</w:t>
      </w:r>
      <w:proofErr w:type="spellEnd"/>
      <w:r w:rsidRPr="00477C08">
        <w:rPr>
          <w:rFonts w:cs="ArialMT"/>
          <w:lang w:val="fr-CH" w:eastAsia="de-CH"/>
        </w:rPr>
        <w:t xml:space="preserve">» </w:t>
      </w:r>
      <w:r w:rsidR="00477C08" w:rsidRPr="00477C08">
        <w:rPr>
          <w:rFonts w:cs="ArialMT"/>
          <w:lang w:val="fr-CH" w:eastAsia="de-CH"/>
        </w:rPr>
        <w:t>(</w:t>
      </w:r>
      <w:r w:rsidR="00477C08" w:rsidRPr="00477C08">
        <w:rPr>
          <w:lang w:val="fr-CH"/>
        </w:rPr>
        <w:t>cépages résistants aux maladies</w:t>
      </w:r>
      <w:r w:rsidR="00477C08" w:rsidRPr="00477C08">
        <w:rPr>
          <w:rFonts w:cs="ArialMT"/>
          <w:lang w:val="fr-CH" w:eastAsia="de-CH"/>
        </w:rPr>
        <w:t>)</w:t>
      </w:r>
      <w:r w:rsidR="00477C08">
        <w:rPr>
          <w:rFonts w:cs="ArialMT"/>
          <w:lang w:val="fr-CH" w:eastAsia="de-CH"/>
        </w:rPr>
        <w:t xml:space="preserve"> </w:t>
      </w:r>
      <w:r w:rsidRPr="002542A4">
        <w:rPr>
          <w:rFonts w:cs="ArialMT"/>
          <w:lang w:val="fr-CH" w:eastAsia="de-CH"/>
        </w:rPr>
        <w:t>Cabernet Jura,</w:t>
      </w:r>
      <w:r w:rsidR="002542A4">
        <w:rPr>
          <w:rFonts w:cs="ArialMT"/>
          <w:lang w:val="fr-CH" w:eastAsia="de-CH"/>
        </w:rPr>
        <w:t xml:space="preserve"> </w:t>
      </w:r>
      <w:proofErr w:type="spellStart"/>
      <w:r w:rsidRPr="002542A4">
        <w:rPr>
          <w:rFonts w:cs="ArialMT"/>
          <w:lang w:val="fr-CH" w:eastAsia="de-CH"/>
        </w:rPr>
        <w:t>Cabertin</w:t>
      </w:r>
      <w:proofErr w:type="spellEnd"/>
      <w:r w:rsidRPr="002542A4">
        <w:rPr>
          <w:rFonts w:cs="ArialMT"/>
          <w:lang w:val="fr-CH" w:eastAsia="de-CH"/>
        </w:rPr>
        <w:t xml:space="preserve"> et </w:t>
      </w:r>
      <w:proofErr w:type="spellStart"/>
      <w:r w:rsidRPr="002542A4">
        <w:rPr>
          <w:rFonts w:cs="ArialMT"/>
          <w:lang w:val="fr-CH" w:eastAsia="de-CH"/>
        </w:rPr>
        <w:t>Merlotin</w:t>
      </w:r>
      <w:proofErr w:type="spellEnd"/>
      <w:r w:rsidRPr="002542A4">
        <w:rPr>
          <w:rFonts w:cs="ArialMT"/>
          <w:lang w:val="fr-CH" w:eastAsia="de-CH"/>
        </w:rPr>
        <w:t xml:space="preserve">, qui s’est imposé. </w:t>
      </w:r>
      <w:r w:rsidR="00477C08">
        <w:rPr>
          <w:rFonts w:cs="ArialMT"/>
          <w:lang w:val="fr-CH" w:eastAsia="de-CH"/>
        </w:rPr>
        <w:t>C</w:t>
      </w:r>
      <w:r w:rsidRPr="002542A4">
        <w:rPr>
          <w:rFonts w:cs="ArialMT"/>
          <w:lang w:val="fr-CH" w:eastAsia="de-CH"/>
        </w:rPr>
        <w:t>e sont surtout des vins</w:t>
      </w:r>
      <w:r w:rsidR="002542A4">
        <w:rPr>
          <w:rFonts w:cs="ArialMT"/>
          <w:lang w:val="fr-CH" w:eastAsia="de-CH"/>
        </w:rPr>
        <w:t xml:space="preserve"> </w:t>
      </w:r>
      <w:r w:rsidRPr="002542A4">
        <w:rPr>
          <w:rFonts w:cs="ArialMT"/>
          <w:lang w:val="fr-CH" w:eastAsia="de-CH"/>
        </w:rPr>
        <w:t>clairement structurés misant davantage sur la fraîcheur et la finesse que sur leur charme généreux qui</w:t>
      </w:r>
      <w:r w:rsidR="002542A4">
        <w:rPr>
          <w:rFonts w:cs="ArialMT"/>
          <w:lang w:val="fr-CH" w:eastAsia="de-CH"/>
        </w:rPr>
        <w:t xml:space="preserve"> </w:t>
      </w:r>
      <w:r w:rsidRPr="002542A4">
        <w:rPr>
          <w:rFonts w:cs="ArialMT"/>
          <w:lang w:val="fr-CH" w:eastAsia="de-CH"/>
        </w:rPr>
        <w:t>ont su tirer leur épingle du jeu.</w:t>
      </w:r>
    </w:p>
    <w:p w14:paraId="35134B96" w14:textId="77777777" w:rsidR="002542A4" w:rsidRPr="0053408D" w:rsidRDefault="002542A4" w:rsidP="002542A4">
      <w:pPr>
        <w:rPr>
          <w:rFonts w:cs="ArialMT"/>
          <w:sz w:val="10"/>
          <w:szCs w:val="10"/>
          <w:lang w:val="fr-CH" w:eastAsia="de-CH"/>
        </w:rPr>
      </w:pPr>
    </w:p>
    <w:p w14:paraId="361D9D9E" w14:textId="772AF599" w:rsidR="002542A4" w:rsidRDefault="00FD26B7" w:rsidP="002542A4">
      <w:pPr>
        <w:rPr>
          <w:rFonts w:cs="ArialMT"/>
          <w:lang w:val="fr-CH" w:eastAsia="de-CH"/>
        </w:rPr>
      </w:pPr>
      <w:r>
        <w:rPr>
          <w:rFonts w:cs="ArialMT"/>
          <w:lang w:val="fr-CH" w:eastAsia="de-CH"/>
        </w:rPr>
        <w:t>Le</w:t>
      </w:r>
      <w:r w:rsidR="00976F75" w:rsidRPr="002542A4">
        <w:rPr>
          <w:rFonts w:cs="ArialMT"/>
          <w:lang w:val="fr-CH" w:eastAsia="de-CH"/>
        </w:rPr>
        <w:t xml:space="preserve"> jury a décerné le titre de Vigneron Bio de l’année au très indépendant </w:t>
      </w:r>
      <w:r w:rsidR="00976F75" w:rsidRPr="002542A4">
        <w:rPr>
          <w:rFonts w:cs="Arial-BoldMT"/>
          <w:bCs/>
          <w:lang w:val="fr-CH" w:eastAsia="de-CH"/>
        </w:rPr>
        <w:t xml:space="preserve">Jean-­Denis </w:t>
      </w:r>
      <w:proofErr w:type="spellStart"/>
      <w:r w:rsidR="00976F75" w:rsidRPr="002542A4">
        <w:rPr>
          <w:rFonts w:cs="Arial-BoldMT"/>
          <w:bCs/>
          <w:lang w:val="fr-CH" w:eastAsia="de-CH"/>
        </w:rPr>
        <w:t>Perrochet</w:t>
      </w:r>
      <w:proofErr w:type="spellEnd"/>
      <w:r w:rsidR="00976F75" w:rsidRPr="002542A4">
        <w:rPr>
          <w:rFonts w:cs="Arial-BoldMT"/>
          <w:bCs/>
          <w:lang w:val="fr-CH" w:eastAsia="de-CH"/>
        </w:rPr>
        <w:t xml:space="preserve"> </w:t>
      </w:r>
      <w:r w:rsidR="002542A4">
        <w:rPr>
          <w:rFonts w:cs="ArialMT"/>
          <w:lang w:val="fr-CH" w:eastAsia="de-CH"/>
        </w:rPr>
        <w:t xml:space="preserve">de la </w:t>
      </w:r>
      <w:r w:rsidR="00976F75" w:rsidRPr="002542A4">
        <w:rPr>
          <w:rFonts w:cs="Arial-BoldMT"/>
          <w:bCs/>
          <w:lang w:val="fr-CH" w:eastAsia="de-CH"/>
        </w:rPr>
        <w:t xml:space="preserve">Domaine de La Maison Carrée </w:t>
      </w:r>
      <w:r w:rsidR="00976F75" w:rsidRPr="002542A4">
        <w:rPr>
          <w:rFonts w:cs="ArialMT"/>
          <w:lang w:val="fr-CH" w:eastAsia="de-CH"/>
        </w:rPr>
        <w:t xml:space="preserve">à </w:t>
      </w:r>
      <w:proofErr w:type="spellStart"/>
      <w:r w:rsidR="00976F75" w:rsidRPr="002542A4">
        <w:rPr>
          <w:rFonts w:cs="ArialMT"/>
          <w:lang w:val="fr-CH" w:eastAsia="de-CH"/>
        </w:rPr>
        <w:t>Auvernier</w:t>
      </w:r>
      <w:proofErr w:type="spellEnd"/>
      <w:r w:rsidR="0053408D">
        <w:rPr>
          <w:rFonts w:cs="ArialMT"/>
          <w:lang w:val="fr-CH" w:eastAsia="de-CH"/>
        </w:rPr>
        <w:t xml:space="preserve"> NE</w:t>
      </w:r>
      <w:r w:rsidR="00976F75" w:rsidRPr="002542A4">
        <w:rPr>
          <w:rFonts w:cs="ArialMT"/>
          <w:lang w:val="fr-CH" w:eastAsia="de-CH"/>
        </w:rPr>
        <w:t>. Celui-­ci a obtenu en finale les meilleures notes</w:t>
      </w:r>
      <w:r w:rsidR="002542A4">
        <w:rPr>
          <w:rFonts w:cs="ArialMT"/>
          <w:lang w:val="fr-CH" w:eastAsia="de-CH"/>
        </w:rPr>
        <w:t xml:space="preserve"> moyennes grâce à son </w:t>
      </w:r>
      <w:r w:rsidR="00976F75" w:rsidRPr="002542A4">
        <w:rPr>
          <w:rFonts w:cs="ArialMT"/>
          <w:lang w:val="fr-CH" w:eastAsia="de-CH"/>
        </w:rPr>
        <w:t xml:space="preserve">Neuchâtel Blanc Vin sur Lie 2015 et son Pinot Noir Le </w:t>
      </w:r>
      <w:proofErr w:type="spellStart"/>
      <w:r w:rsidR="00976F75" w:rsidRPr="002542A4">
        <w:rPr>
          <w:rFonts w:cs="ArialMT"/>
          <w:lang w:val="fr-CH" w:eastAsia="de-CH"/>
        </w:rPr>
        <w:t>Lerin</w:t>
      </w:r>
      <w:proofErr w:type="spellEnd"/>
      <w:r w:rsidR="00976F75" w:rsidRPr="002542A4">
        <w:rPr>
          <w:rFonts w:cs="ArialMT"/>
          <w:lang w:val="fr-CH" w:eastAsia="de-CH"/>
        </w:rPr>
        <w:t xml:space="preserve"> 2013. Ces vins</w:t>
      </w:r>
      <w:r w:rsidR="002542A4">
        <w:rPr>
          <w:rFonts w:cs="ArialMT"/>
          <w:lang w:val="fr-CH" w:eastAsia="de-CH"/>
        </w:rPr>
        <w:t xml:space="preserve"> </w:t>
      </w:r>
      <w:r w:rsidR="00976F75" w:rsidRPr="002542A4">
        <w:rPr>
          <w:rFonts w:cs="ArialMT"/>
          <w:lang w:val="fr-CH" w:eastAsia="de-CH"/>
        </w:rPr>
        <w:t>neuchâtelois d’esprit bourguignon et issus d’un élevage biodynamique se révèlent de véritables</w:t>
      </w:r>
      <w:r w:rsidR="002542A4">
        <w:rPr>
          <w:rFonts w:cs="ArialMT"/>
          <w:lang w:val="fr-CH" w:eastAsia="de-CH"/>
        </w:rPr>
        <w:t xml:space="preserve"> </w:t>
      </w:r>
      <w:r w:rsidR="00976F75" w:rsidRPr="002542A4">
        <w:rPr>
          <w:rFonts w:cs="ArialMT"/>
          <w:lang w:val="fr-CH" w:eastAsia="de-CH"/>
        </w:rPr>
        <w:t>diamants bruts. Nous ne pouvions rêver plus bel amb</w:t>
      </w:r>
      <w:r w:rsidR="0053408D">
        <w:rPr>
          <w:rFonts w:cs="ArialMT"/>
          <w:lang w:val="fr-CH" w:eastAsia="de-CH"/>
        </w:rPr>
        <w:t>assadeur pour le vin bio suisse.</w:t>
      </w:r>
    </w:p>
    <w:p w14:paraId="5D7209A7" w14:textId="77777777" w:rsidR="002542A4" w:rsidRPr="0053408D" w:rsidRDefault="002542A4" w:rsidP="002542A4">
      <w:pPr>
        <w:rPr>
          <w:rFonts w:cs="ArialMT"/>
          <w:sz w:val="10"/>
          <w:szCs w:val="10"/>
          <w:lang w:val="fr-CH" w:eastAsia="de-CH"/>
        </w:rPr>
      </w:pPr>
    </w:p>
    <w:p w14:paraId="73C26961" w14:textId="144142BC" w:rsidR="00976F75" w:rsidRPr="002542A4" w:rsidRDefault="00976F75" w:rsidP="002542A4">
      <w:pPr>
        <w:rPr>
          <w:rFonts w:cs="ArialMT"/>
          <w:lang w:val="fr-CH" w:eastAsia="de-CH"/>
        </w:rPr>
      </w:pPr>
      <w:r w:rsidRPr="002542A4">
        <w:rPr>
          <w:rFonts w:cs="Arial-BoldMT"/>
          <w:bCs/>
          <w:lang w:val="fr-CH" w:eastAsia="de-CH"/>
        </w:rPr>
        <w:t>Le concours</w:t>
      </w:r>
      <w:r w:rsidR="00A8600E">
        <w:rPr>
          <w:rFonts w:cs="Arial-BoldMT"/>
          <w:bCs/>
          <w:lang w:val="fr-CH" w:eastAsia="de-CH"/>
        </w:rPr>
        <w:t xml:space="preserve"> : </w:t>
      </w:r>
      <w:r w:rsidRPr="002542A4">
        <w:rPr>
          <w:rFonts w:cs="ArialMT"/>
          <w:lang w:val="fr-CH" w:eastAsia="de-CH"/>
        </w:rPr>
        <w:t>139 vins de 45 vignerons ont été présentés à cette troisième édition du Concours Vin Bio Suisse. Les</w:t>
      </w:r>
      <w:r w:rsidR="002542A4">
        <w:rPr>
          <w:rFonts w:cs="ArialMT"/>
          <w:lang w:val="fr-CH" w:eastAsia="de-CH"/>
        </w:rPr>
        <w:t xml:space="preserve"> </w:t>
      </w:r>
      <w:r w:rsidRPr="002542A4">
        <w:rPr>
          <w:rFonts w:cs="ArialMT"/>
          <w:lang w:val="fr-CH" w:eastAsia="de-CH"/>
        </w:rPr>
        <w:t>73 vins blancs et les 66 vins rouges ont été dégustés à l’aveugle au cours d’une sélection en deux</w:t>
      </w:r>
      <w:r w:rsidR="002542A4">
        <w:rPr>
          <w:rFonts w:cs="ArialMT"/>
          <w:lang w:val="fr-CH" w:eastAsia="de-CH"/>
        </w:rPr>
        <w:t xml:space="preserve"> </w:t>
      </w:r>
      <w:r w:rsidRPr="002542A4">
        <w:rPr>
          <w:rFonts w:cs="ArialMT"/>
          <w:lang w:val="fr-CH" w:eastAsia="de-CH"/>
        </w:rPr>
        <w:t>étapes. Une fois notés par la rédaction de VINUM, les quinze meilleurs crus de chaque catégorie ont</w:t>
      </w:r>
      <w:r w:rsidR="002542A4">
        <w:rPr>
          <w:rFonts w:cs="ArialMT"/>
          <w:lang w:val="fr-CH" w:eastAsia="de-CH"/>
        </w:rPr>
        <w:t xml:space="preserve"> </w:t>
      </w:r>
      <w:r w:rsidR="0053408D">
        <w:rPr>
          <w:rFonts w:cs="ArialMT"/>
          <w:lang w:val="fr-CH" w:eastAsia="de-CH"/>
        </w:rPr>
        <w:t xml:space="preserve">été à nouveau évalués </w:t>
      </w:r>
      <w:r w:rsidRPr="002542A4">
        <w:rPr>
          <w:rFonts w:cs="ArialMT"/>
          <w:lang w:val="fr-CH" w:eastAsia="de-CH"/>
        </w:rPr>
        <w:t xml:space="preserve">par un jury </w:t>
      </w:r>
      <w:r w:rsidR="0053408D">
        <w:rPr>
          <w:rFonts w:cs="ArialMT"/>
          <w:lang w:val="fr-CH" w:eastAsia="de-CH"/>
        </w:rPr>
        <w:t xml:space="preserve">de spécialistes </w:t>
      </w:r>
      <w:r w:rsidRPr="002542A4">
        <w:rPr>
          <w:rFonts w:cs="ArialMT"/>
          <w:lang w:val="fr-CH" w:eastAsia="de-CH"/>
        </w:rPr>
        <w:t>composé</w:t>
      </w:r>
      <w:r w:rsidR="002542A4">
        <w:rPr>
          <w:rFonts w:cs="ArialMT"/>
          <w:lang w:val="fr-CH" w:eastAsia="de-CH"/>
        </w:rPr>
        <w:t xml:space="preserve"> </w:t>
      </w:r>
      <w:r w:rsidRPr="002542A4">
        <w:rPr>
          <w:rFonts w:cs="ArialMT"/>
          <w:lang w:val="fr-CH" w:eastAsia="de-CH"/>
        </w:rPr>
        <w:t xml:space="preserve">d’experts en vin de Suisse alémanique et de Romandie. </w:t>
      </w:r>
    </w:p>
    <w:p w14:paraId="04519A10" w14:textId="77777777" w:rsidR="00976F75" w:rsidRDefault="00976F75" w:rsidP="002542A4">
      <w:pPr>
        <w:rPr>
          <w:sz w:val="10"/>
          <w:szCs w:val="10"/>
          <w:lang w:val="fr-CH"/>
        </w:rPr>
      </w:pPr>
    </w:p>
    <w:p w14:paraId="461CD948" w14:textId="77777777" w:rsidR="00FD26B7" w:rsidRPr="00A252B8" w:rsidRDefault="00FD26B7" w:rsidP="002542A4">
      <w:pPr>
        <w:rPr>
          <w:sz w:val="10"/>
          <w:szCs w:val="10"/>
          <w:lang w:val="fr-CH"/>
        </w:rPr>
      </w:pPr>
    </w:p>
    <w:p w14:paraId="76A68086" w14:textId="1464EC8E" w:rsidR="00477C08" w:rsidRDefault="0053408D" w:rsidP="002542A4">
      <w:pPr>
        <w:rPr>
          <w:b/>
          <w:lang w:val="fr-CH"/>
        </w:rPr>
      </w:pPr>
      <w:r w:rsidRPr="0053408D">
        <w:rPr>
          <w:rFonts w:cs="Arial"/>
          <w:b/>
          <w:color w:val="000000"/>
          <w:szCs w:val="20"/>
          <w:lang w:val="fr-CH"/>
        </w:rPr>
        <w:t>Concours Vin Bio Suisse</w:t>
      </w:r>
      <w:r w:rsidRPr="0053408D">
        <w:rPr>
          <w:b/>
          <w:bCs/>
          <w:lang w:val="fr-CH"/>
        </w:rPr>
        <w:t xml:space="preserve"> </w:t>
      </w:r>
      <w:r w:rsidR="008650FB" w:rsidRPr="0053408D">
        <w:rPr>
          <w:b/>
          <w:bCs/>
          <w:lang w:val="fr-CH"/>
        </w:rPr>
        <w:t xml:space="preserve">2016: </w:t>
      </w:r>
      <w:r w:rsidR="00C00585">
        <w:rPr>
          <w:b/>
          <w:bCs/>
          <w:lang w:val="fr-CH"/>
        </w:rPr>
        <w:t>Le palmarès</w:t>
      </w:r>
      <w:bookmarkStart w:id="0" w:name="_GoBack"/>
      <w:bookmarkEnd w:id="0"/>
    </w:p>
    <w:p w14:paraId="7234ECFD" w14:textId="77777777" w:rsidR="00477C08" w:rsidRPr="00477C08" w:rsidRDefault="00477C08" w:rsidP="002542A4">
      <w:pPr>
        <w:rPr>
          <w:b/>
          <w:sz w:val="6"/>
          <w:szCs w:val="6"/>
          <w:lang w:val="fr-CH"/>
        </w:rPr>
      </w:pPr>
    </w:p>
    <w:p w14:paraId="32042EB2" w14:textId="6C9D8645" w:rsidR="00976F75" w:rsidRPr="00477C08" w:rsidRDefault="00976F75" w:rsidP="002542A4">
      <w:pPr>
        <w:rPr>
          <w:b/>
          <w:lang w:val="fr-CH"/>
        </w:rPr>
      </w:pPr>
      <w:proofErr w:type="spellStart"/>
      <w:r w:rsidRPr="0053408D">
        <w:rPr>
          <w:rFonts w:cs="ArialMT"/>
          <w:lang w:val="fr-CH"/>
        </w:rPr>
        <w:t>Meuilleur</w:t>
      </w:r>
      <w:proofErr w:type="spellEnd"/>
      <w:r w:rsidRPr="0053408D">
        <w:rPr>
          <w:rFonts w:cs="ArialMT"/>
          <w:lang w:val="fr-CH"/>
        </w:rPr>
        <w:t xml:space="preserve"> blanc bio: </w:t>
      </w:r>
      <w:r w:rsidRPr="0053408D">
        <w:rPr>
          <w:rFonts w:cs="Arial-BoldMT"/>
          <w:bCs/>
          <w:lang w:val="fr-CH"/>
        </w:rPr>
        <w:t xml:space="preserve">La Côte AOC </w:t>
      </w:r>
      <w:proofErr w:type="spellStart"/>
      <w:r w:rsidRPr="0053408D">
        <w:rPr>
          <w:rFonts w:cs="Arial-BoldMT"/>
          <w:bCs/>
          <w:lang w:val="fr-CH"/>
        </w:rPr>
        <w:t>Johanniter</w:t>
      </w:r>
      <w:proofErr w:type="spellEnd"/>
      <w:r w:rsidRPr="0053408D">
        <w:rPr>
          <w:rFonts w:cs="Arial-BoldMT"/>
          <w:bCs/>
          <w:lang w:val="fr-CH"/>
        </w:rPr>
        <w:t xml:space="preserve"> Grand Cru 2014 </w:t>
      </w:r>
      <w:r w:rsidRPr="0053408D">
        <w:rPr>
          <w:rFonts w:cs="ArialMT"/>
          <w:lang w:val="fr-CH"/>
        </w:rPr>
        <w:t xml:space="preserve">| Domaine La Capitaine | </w:t>
      </w:r>
      <w:proofErr w:type="spellStart"/>
      <w:r w:rsidRPr="0053408D">
        <w:rPr>
          <w:rFonts w:cs="ArialMT"/>
          <w:lang w:val="fr-CH"/>
        </w:rPr>
        <w:t>Begnins</w:t>
      </w:r>
      <w:proofErr w:type="spellEnd"/>
      <w:r w:rsidRPr="0053408D">
        <w:rPr>
          <w:rFonts w:cs="ArialMT"/>
          <w:lang w:val="fr-CH"/>
        </w:rPr>
        <w:t xml:space="preserve"> (VD)</w:t>
      </w:r>
    </w:p>
    <w:p w14:paraId="65803B74" w14:textId="77777777" w:rsidR="00976F75" w:rsidRPr="0053408D" w:rsidRDefault="00976F75" w:rsidP="002542A4">
      <w:pPr>
        <w:rPr>
          <w:rFonts w:cs="ArialMT"/>
          <w:lang w:val="fr-CH"/>
        </w:rPr>
      </w:pPr>
      <w:proofErr w:type="spellStart"/>
      <w:r w:rsidRPr="0053408D">
        <w:rPr>
          <w:rFonts w:cs="ArialMT"/>
          <w:lang w:val="fr-CH"/>
        </w:rPr>
        <w:t>Meuilleur</w:t>
      </w:r>
      <w:proofErr w:type="spellEnd"/>
      <w:r w:rsidRPr="0053408D">
        <w:rPr>
          <w:rFonts w:cs="ArialMT"/>
          <w:lang w:val="fr-CH"/>
        </w:rPr>
        <w:t xml:space="preserve"> rouge bio: </w:t>
      </w:r>
      <w:proofErr w:type="spellStart"/>
      <w:r w:rsidRPr="0053408D">
        <w:rPr>
          <w:rFonts w:cs="Arial-BoldMT"/>
          <w:bCs/>
          <w:lang w:val="fr-CH"/>
        </w:rPr>
        <w:t>Zürichsee</w:t>
      </w:r>
      <w:proofErr w:type="spellEnd"/>
      <w:r w:rsidRPr="0053408D">
        <w:rPr>
          <w:rFonts w:cs="Arial-BoldMT"/>
          <w:bCs/>
          <w:lang w:val="fr-CH"/>
        </w:rPr>
        <w:t xml:space="preserve"> AOC Merlot-­Cabernet 2014 </w:t>
      </w:r>
      <w:r w:rsidRPr="0053408D">
        <w:rPr>
          <w:rFonts w:cs="ArialMT"/>
          <w:lang w:val="fr-CH"/>
        </w:rPr>
        <w:t xml:space="preserve">| </w:t>
      </w:r>
      <w:proofErr w:type="spellStart"/>
      <w:r w:rsidRPr="0053408D">
        <w:rPr>
          <w:rFonts w:cs="ArialMT"/>
          <w:lang w:val="fr-CH"/>
        </w:rPr>
        <w:t>Turmgut</w:t>
      </w:r>
      <w:proofErr w:type="spellEnd"/>
      <w:r w:rsidRPr="0053408D">
        <w:rPr>
          <w:rFonts w:cs="ArialMT"/>
          <w:lang w:val="fr-CH"/>
        </w:rPr>
        <w:t xml:space="preserve"> </w:t>
      </w:r>
      <w:proofErr w:type="spellStart"/>
      <w:r w:rsidRPr="0053408D">
        <w:rPr>
          <w:rFonts w:cs="ArialMT"/>
          <w:lang w:val="fr-CH"/>
        </w:rPr>
        <w:t>Erlenbach</w:t>
      </w:r>
      <w:proofErr w:type="spellEnd"/>
      <w:r w:rsidRPr="0053408D">
        <w:rPr>
          <w:rFonts w:cs="ArialMT"/>
          <w:lang w:val="fr-CH"/>
        </w:rPr>
        <w:t xml:space="preserve"> | Meilen (ZH)</w:t>
      </w:r>
    </w:p>
    <w:p w14:paraId="0375B45A" w14:textId="77777777" w:rsidR="00976F75" w:rsidRPr="0053408D" w:rsidRDefault="00976F75" w:rsidP="002542A4">
      <w:pPr>
        <w:rPr>
          <w:rFonts w:cs="ArialMT"/>
          <w:lang w:val="fr-CH"/>
        </w:rPr>
      </w:pPr>
      <w:r w:rsidRPr="0053408D">
        <w:rPr>
          <w:rFonts w:cs="ArialMT"/>
          <w:lang w:val="fr-CH"/>
        </w:rPr>
        <w:t xml:space="preserve">Vigneron bio suisse: </w:t>
      </w:r>
      <w:r w:rsidRPr="0053408D">
        <w:rPr>
          <w:rFonts w:cs="Arial-BoldMT"/>
          <w:bCs/>
          <w:lang w:val="fr-CH"/>
        </w:rPr>
        <w:t xml:space="preserve">Domaine de La Maison Carrée </w:t>
      </w:r>
      <w:r w:rsidRPr="0053408D">
        <w:rPr>
          <w:rFonts w:cs="ArialMT"/>
          <w:lang w:val="fr-CH"/>
        </w:rPr>
        <w:t xml:space="preserve">| Jean-­Denis, Christine et Alexandre </w:t>
      </w:r>
      <w:proofErr w:type="spellStart"/>
      <w:r w:rsidRPr="0053408D">
        <w:rPr>
          <w:rFonts w:cs="ArialMT"/>
          <w:lang w:val="fr-CH"/>
        </w:rPr>
        <w:t>Perrochet</w:t>
      </w:r>
      <w:proofErr w:type="spellEnd"/>
      <w:r w:rsidRPr="0053408D">
        <w:rPr>
          <w:rFonts w:cs="ArialMT"/>
          <w:lang w:val="fr-CH"/>
        </w:rPr>
        <w:t xml:space="preserve"> |</w:t>
      </w:r>
    </w:p>
    <w:p w14:paraId="1BE2AC65" w14:textId="2231D3DA" w:rsidR="008650FB" w:rsidRPr="0053408D" w:rsidRDefault="00976F75" w:rsidP="002542A4">
      <w:pPr>
        <w:rPr>
          <w:lang w:val="fr-CH"/>
        </w:rPr>
      </w:pPr>
      <w:proofErr w:type="spellStart"/>
      <w:r w:rsidRPr="0053408D">
        <w:rPr>
          <w:rFonts w:cs="ArialMT"/>
          <w:lang w:val="fr-CH"/>
        </w:rPr>
        <w:t>Auvernier</w:t>
      </w:r>
      <w:proofErr w:type="spellEnd"/>
      <w:r w:rsidRPr="0053408D">
        <w:rPr>
          <w:rFonts w:cs="ArialMT"/>
          <w:lang w:val="fr-CH"/>
        </w:rPr>
        <w:t xml:space="preserve"> (NE)</w:t>
      </w:r>
      <w:r w:rsidRPr="0053408D">
        <w:rPr>
          <w:lang w:val="fr-CH"/>
        </w:rPr>
        <w:t xml:space="preserve"> </w:t>
      </w:r>
      <w:r w:rsidR="008650FB" w:rsidRPr="0053408D">
        <w:rPr>
          <w:lang w:val="fr-CH"/>
        </w:rPr>
        <w:t xml:space="preserve">Neuchâtel Blanc Vin sur Lie </w:t>
      </w:r>
      <w:proofErr w:type="spellStart"/>
      <w:r w:rsidR="008650FB" w:rsidRPr="0053408D">
        <w:rPr>
          <w:lang w:val="fr-CH"/>
        </w:rPr>
        <w:t>und</w:t>
      </w:r>
      <w:proofErr w:type="spellEnd"/>
      <w:r w:rsidR="008650FB" w:rsidRPr="0053408D">
        <w:rPr>
          <w:lang w:val="fr-CH"/>
        </w:rPr>
        <w:t xml:space="preserve"> Pinot Noir Le </w:t>
      </w:r>
      <w:proofErr w:type="spellStart"/>
      <w:r w:rsidR="008650FB" w:rsidRPr="0053408D">
        <w:rPr>
          <w:lang w:val="fr-CH"/>
        </w:rPr>
        <w:t>Lerin</w:t>
      </w:r>
      <w:proofErr w:type="spellEnd"/>
    </w:p>
    <w:p w14:paraId="61FC4F3E" w14:textId="77777777" w:rsidR="008650FB" w:rsidRPr="00A252B8" w:rsidRDefault="008650FB" w:rsidP="002542A4">
      <w:pPr>
        <w:rPr>
          <w:sz w:val="10"/>
          <w:szCs w:val="10"/>
          <w:lang w:val="fr-CH"/>
        </w:rPr>
      </w:pPr>
    </w:p>
    <w:p w14:paraId="478007B3" w14:textId="77777777" w:rsidR="00A6481A" w:rsidRDefault="00A6481A" w:rsidP="002542A4">
      <w:pPr>
        <w:rPr>
          <w:b/>
          <w:bCs/>
          <w:lang w:val="fr-CH"/>
        </w:rPr>
      </w:pPr>
    </w:p>
    <w:p w14:paraId="6F63F1D4" w14:textId="02D31043" w:rsidR="00477C08" w:rsidRPr="00477C08" w:rsidRDefault="00477C08" w:rsidP="00477C08">
      <w:pPr>
        <w:rPr>
          <w:rStyle w:val="Hyperlink"/>
          <w:rFonts w:cs="Arial"/>
          <w:color w:val="FF0000"/>
          <w:szCs w:val="20"/>
          <w:lang w:val="fr-CH"/>
        </w:rPr>
      </w:pPr>
      <w:r w:rsidRPr="00477C08">
        <w:rPr>
          <w:rFonts w:cs="Arial"/>
          <w:bCs/>
          <w:szCs w:val="20"/>
          <w:lang w:val="fr-CH"/>
        </w:rPr>
        <w:t xml:space="preserve">Télécharger les images des </w:t>
      </w:r>
      <w:r w:rsidR="00A8600E" w:rsidRPr="00477C08">
        <w:rPr>
          <w:rFonts w:cs="Arial"/>
          <w:bCs/>
          <w:szCs w:val="20"/>
          <w:lang w:val="fr-CH"/>
        </w:rPr>
        <w:t>vainqueurs</w:t>
      </w:r>
      <w:r w:rsidR="00A8600E" w:rsidRPr="00477C08">
        <w:rPr>
          <w:rFonts w:cs="Arial"/>
          <w:szCs w:val="20"/>
          <w:lang w:val="fr-CH"/>
        </w:rPr>
        <w:t xml:space="preserve"> :</w:t>
      </w:r>
      <w:r w:rsidRPr="00477C08">
        <w:rPr>
          <w:rFonts w:cs="Arial"/>
          <w:color w:val="FF0000"/>
          <w:szCs w:val="20"/>
          <w:lang w:val="fr-CH"/>
        </w:rPr>
        <w:t xml:space="preserve"> </w:t>
      </w:r>
      <w:hyperlink r:id="rId8" w:history="1">
        <w:r w:rsidRPr="00477C08">
          <w:rPr>
            <w:rStyle w:val="Hyperlink"/>
            <w:rFonts w:cs="Arial"/>
            <w:szCs w:val="20"/>
            <w:lang w:val="fr-CH"/>
          </w:rPr>
          <w:t>https://goo.gl/8CyXsw</w:t>
        </w:r>
      </w:hyperlink>
      <w:r w:rsidRPr="00477C08">
        <w:rPr>
          <w:rStyle w:val="Hyperlink"/>
          <w:rFonts w:cs="Arial"/>
          <w:color w:val="auto"/>
          <w:szCs w:val="20"/>
          <w:u w:val="none"/>
          <w:lang w:val="fr-CH"/>
        </w:rPr>
        <w:t xml:space="preserve"> </w:t>
      </w:r>
      <w:r>
        <w:rPr>
          <w:rStyle w:val="Hyperlink"/>
          <w:rFonts w:cs="Arial"/>
          <w:color w:val="auto"/>
          <w:szCs w:val="20"/>
          <w:u w:val="none"/>
          <w:lang w:val="fr-CH"/>
        </w:rPr>
        <w:t>(</w:t>
      </w:r>
      <w:proofErr w:type="gramStart"/>
      <w:r>
        <w:rPr>
          <w:rStyle w:val="Hyperlink"/>
          <w:rFonts w:cs="Arial"/>
          <w:color w:val="auto"/>
          <w:szCs w:val="20"/>
          <w:u w:val="none"/>
          <w:lang w:val="fr-CH"/>
        </w:rPr>
        <w:t>Images</w:t>
      </w:r>
      <w:r w:rsidRPr="00477C08">
        <w:rPr>
          <w:rStyle w:val="Hyperlink"/>
          <w:rFonts w:cs="Arial"/>
          <w:color w:val="auto"/>
          <w:szCs w:val="20"/>
          <w:u w:val="none"/>
          <w:lang w:val="fr-CH"/>
        </w:rPr>
        <w:t>:</w:t>
      </w:r>
      <w:proofErr w:type="gramEnd"/>
      <w:r w:rsidRPr="00477C08">
        <w:rPr>
          <w:rStyle w:val="Hyperlink"/>
          <w:rFonts w:cs="Arial"/>
          <w:color w:val="auto"/>
          <w:szCs w:val="20"/>
          <w:u w:val="none"/>
          <w:lang w:val="fr-CH"/>
        </w:rPr>
        <w:t xml:space="preserve"> VINUM)</w:t>
      </w:r>
    </w:p>
    <w:p w14:paraId="25AB4996" w14:textId="77777777" w:rsidR="00477C08" w:rsidRDefault="00477C08" w:rsidP="002542A4">
      <w:pPr>
        <w:rPr>
          <w:rFonts w:cs="Arial-ItalicMT"/>
          <w:i/>
          <w:iCs/>
          <w:color w:val="FF0000"/>
          <w:lang w:val="fr-CH" w:eastAsia="de-CH"/>
        </w:rPr>
      </w:pPr>
    </w:p>
    <w:p w14:paraId="7374A3B6" w14:textId="77777777" w:rsidR="00477C08" w:rsidRPr="00477C08" w:rsidRDefault="00477C08" w:rsidP="002542A4">
      <w:pPr>
        <w:rPr>
          <w:rFonts w:cs="Arial-ItalicMT"/>
          <w:i/>
          <w:iCs/>
          <w:color w:val="FF0000"/>
          <w:sz w:val="10"/>
          <w:szCs w:val="10"/>
          <w:lang w:val="fr-CH" w:eastAsia="de-CH"/>
        </w:rPr>
      </w:pPr>
    </w:p>
    <w:p w14:paraId="6B84A605" w14:textId="08B9F185" w:rsidR="008650FB" w:rsidRPr="00252463" w:rsidRDefault="00976F75" w:rsidP="002542A4">
      <w:pPr>
        <w:rPr>
          <w:rFonts w:cs="Arial-BoldMT"/>
          <w:bCs/>
          <w:color w:val="0000FF"/>
          <w:highlight w:val="yellow"/>
          <w:lang w:val="fr-CH" w:eastAsia="de-CH"/>
        </w:rPr>
      </w:pPr>
      <w:proofErr w:type="gramStart"/>
      <w:r w:rsidRPr="00252463">
        <w:rPr>
          <w:rFonts w:cs="Arial-BoldMT"/>
          <w:bCs/>
          <w:color w:val="000000"/>
          <w:highlight w:val="yellow"/>
          <w:lang w:val="fr-CH" w:eastAsia="de-CH"/>
        </w:rPr>
        <w:t>Note:</w:t>
      </w:r>
      <w:proofErr w:type="gramEnd"/>
      <w:r w:rsidRPr="00252463">
        <w:rPr>
          <w:rFonts w:cs="Arial-BoldMT"/>
          <w:bCs/>
          <w:color w:val="000000"/>
          <w:highlight w:val="yellow"/>
          <w:lang w:val="fr-CH" w:eastAsia="de-CH"/>
        </w:rPr>
        <w:t xml:space="preserve"> Les 20 vins final</w:t>
      </w:r>
      <w:r w:rsidR="00A8600E">
        <w:rPr>
          <w:rFonts w:cs="Arial-BoldMT"/>
          <w:bCs/>
          <w:color w:val="000000"/>
          <w:highlight w:val="yellow"/>
          <w:lang w:val="fr-CH" w:eastAsia="de-CH"/>
        </w:rPr>
        <w:t>i</w:t>
      </w:r>
      <w:r w:rsidRPr="00252463">
        <w:rPr>
          <w:rFonts w:cs="Arial-BoldMT"/>
          <w:bCs/>
          <w:color w:val="000000"/>
          <w:highlight w:val="yellow"/>
          <w:lang w:val="fr-CH" w:eastAsia="de-CH"/>
        </w:rPr>
        <w:t>s</w:t>
      </w:r>
      <w:r w:rsidR="00A8600E">
        <w:rPr>
          <w:rFonts w:cs="Arial-BoldMT"/>
          <w:bCs/>
          <w:color w:val="000000"/>
          <w:highlight w:val="yellow"/>
          <w:lang w:val="fr-CH" w:eastAsia="de-CH"/>
        </w:rPr>
        <w:t>tes</w:t>
      </w:r>
      <w:r w:rsidRPr="00252463">
        <w:rPr>
          <w:rFonts w:cs="Arial-BoldMT"/>
          <w:bCs/>
          <w:color w:val="000000"/>
          <w:highlight w:val="yellow"/>
          <w:lang w:val="fr-CH" w:eastAsia="de-CH"/>
        </w:rPr>
        <w:t xml:space="preserve"> peuvent être dégustés demain, j</w:t>
      </w:r>
      <w:r w:rsidR="0053408D" w:rsidRPr="00252463">
        <w:rPr>
          <w:rFonts w:cs="Arial-BoldMT"/>
          <w:bCs/>
          <w:color w:val="000000"/>
          <w:highlight w:val="yellow"/>
          <w:lang w:val="fr-CH" w:eastAsia="de-CH"/>
        </w:rPr>
        <w:t xml:space="preserve">eudi 23 Juin, </w:t>
      </w:r>
      <w:r w:rsidR="00FD26B7" w:rsidRPr="00252463">
        <w:rPr>
          <w:rFonts w:cs="Arial-BoldMT"/>
          <w:bCs/>
          <w:color w:val="000000"/>
          <w:highlight w:val="yellow"/>
          <w:lang w:val="fr-CH" w:eastAsia="de-CH"/>
        </w:rPr>
        <w:t xml:space="preserve">à </w:t>
      </w:r>
      <w:r w:rsidR="0053408D" w:rsidRPr="00252463">
        <w:rPr>
          <w:rFonts w:cs="Arial-BoldMT"/>
          <w:bCs/>
          <w:color w:val="000000"/>
          <w:highlight w:val="yellow"/>
          <w:lang w:val="fr-CH" w:eastAsia="de-CH"/>
        </w:rPr>
        <w:t xml:space="preserve">l’hôtel Carlton à </w:t>
      </w:r>
      <w:r w:rsidRPr="00252463">
        <w:rPr>
          <w:rFonts w:cs="Arial-BoldMT"/>
          <w:bCs/>
          <w:color w:val="000000"/>
          <w:highlight w:val="yellow"/>
          <w:lang w:val="fr-CH" w:eastAsia="de-CH"/>
        </w:rPr>
        <w:t xml:space="preserve">Lausanne. Information et inscription : </w:t>
      </w:r>
      <w:hyperlink r:id="rId9" w:history="1">
        <w:r w:rsidR="00CA219E" w:rsidRPr="00252463">
          <w:rPr>
            <w:rStyle w:val="Hyperlink"/>
            <w:rFonts w:cs="Arial-BoldMT"/>
            <w:bCs/>
            <w:highlight w:val="yellow"/>
            <w:lang w:val="fr-CH" w:eastAsia="de-CH"/>
          </w:rPr>
          <w:t>www.vinum.info/biolausanne</w:t>
        </w:r>
      </w:hyperlink>
    </w:p>
    <w:p w14:paraId="0DAB947F" w14:textId="77777777" w:rsidR="003315B3" w:rsidRDefault="003315B3" w:rsidP="00D02AE3">
      <w:pPr>
        <w:ind w:right="-1"/>
        <w:rPr>
          <w:rFonts w:cs="Arial"/>
          <w:b/>
          <w:szCs w:val="20"/>
          <w:lang w:val="fr-CH"/>
        </w:rPr>
      </w:pPr>
    </w:p>
    <w:p w14:paraId="3732D3DD" w14:textId="77777777" w:rsidR="00477C08" w:rsidRPr="00976F75" w:rsidRDefault="00477C08" w:rsidP="00D02AE3">
      <w:pPr>
        <w:ind w:right="-1"/>
        <w:rPr>
          <w:rFonts w:cs="Arial"/>
          <w:b/>
          <w:szCs w:val="20"/>
          <w:lang w:val="fr-CH"/>
        </w:rPr>
      </w:pPr>
    </w:p>
    <w:p w14:paraId="264C8E47" w14:textId="77777777" w:rsidR="0053408D" w:rsidRPr="00A54613" w:rsidRDefault="0053408D" w:rsidP="0053408D">
      <w:pPr>
        <w:ind w:right="-1"/>
        <w:rPr>
          <w:b/>
          <w:szCs w:val="20"/>
          <w:lang w:val="fr-CH"/>
        </w:rPr>
      </w:pPr>
      <w:r w:rsidRPr="00A54613">
        <w:rPr>
          <w:b/>
          <w:szCs w:val="20"/>
          <w:lang w:val="fr-CH"/>
        </w:rPr>
        <w:t>Contact pour les médias:</w:t>
      </w:r>
    </w:p>
    <w:p w14:paraId="61FAF6EF" w14:textId="77777777" w:rsidR="0053408D" w:rsidRDefault="0053408D" w:rsidP="0053408D">
      <w:pPr>
        <w:ind w:right="-1"/>
        <w:rPr>
          <w:rStyle w:val="Hyperlink"/>
          <w:sz w:val="19"/>
          <w:szCs w:val="19"/>
          <w:lang w:val="fr-CH"/>
        </w:rPr>
      </w:pPr>
      <w:r w:rsidRPr="00A54613">
        <w:rPr>
          <w:sz w:val="19"/>
          <w:szCs w:val="19"/>
          <w:lang w:val="fr-CH"/>
        </w:rPr>
        <w:t xml:space="preserve">Lukas Inderfurth, Responsable du Service médias de Bio Suisse, 061 204 66 25, </w:t>
      </w:r>
      <w:hyperlink r:id="rId10" w:history="1">
        <w:r w:rsidRPr="00A54613">
          <w:rPr>
            <w:rStyle w:val="Hyperlink"/>
            <w:sz w:val="19"/>
            <w:szCs w:val="19"/>
            <w:lang w:val="fr-CH"/>
          </w:rPr>
          <w:t>lukas.inderfurth@bio-suisse.ch</w:t>
        </w:r>
      </w:hyperlink>
    </w:p>
    <w:p w14:paraId="4226408E" w14:textId="77777777" w:rsidR="00976F75" w:rsidRDefault="00976F75" w:rsidP="00D02AE3">
      <w:pPr>
        <w:ind w:right="-1"/>
        <w:rPr>
          <w:rStyle w:val="Hyperlink"/>
          <w:rFonts w:cs="Arial"/>
          <w:szCs w:val="20"/>
          <w:lang w:val="fr-CH"/>
        </w:rPr>
      </w:pPr>
    </w:p>
    <w:p w14:paraId="5C1449C2" w14:textId="77777777" w:rsidR="00065858" w:rsidRDefault="00065858" w:rsidP="00D02AE3">
      <w:pPr>
        <w:ind w:right="-1"/>
        <w:rPr>
          <w:rStyle w:val="Hyperlink"/>
          <w:rFonts w:cs="Arial"/>
          <w:szCs w:val="20"/>
          <w:lang w:val="fr-CH"/>
        </w:rPr>
      </w:pPr>
    </w:p>
    <w:p w14:paraId="115E8FD1" w14:textId="77777777" w:rsidR="00065858" w:rsidRDefault="00065858" w:rsidP="00D02AE3">
      <w:pPr>
        <w:ind w:right="-1"/>
        <w:rPr>
          <w:rStyle w:val="Hyperlink"/>
          <w:rFonts w:cs="Arial"/>
          <w:szCs w:val="20"/>
          <w:lang w:val="fr-CH"/>
        </w:rPr>
      </w:pPr>
    </w:p>
    <w:p w14:paraId="73BFED76" w14:textId="77777777" w:rsidR="00065858" w:rsidRDefault="00065858" w:rsidP="00D02AE3">
      <w:pPr>
        <w:ind w:right="-1"/>
        <w:rPr>
          <w:rStyle w:val="Hyperlink"/>
          <w:rFonts w:cs="Arial"/>
          <w:szCs w:val="20"/>
          <w:lang w:val="fr-CH"/>
        </w:rPr>
      </w:pPr>
    </w:p>
    <w:p w14:paraId="2505ABF9" w14:textId="77777777" w:rsidR="00065858" w:rsidRDefault="00065858" w:rsidP="00D02AE3">
      <w:pPr>
        <w:ind w:right="-1"/>
        <w:rPr>
          <w:rStyle w:val="Hyperlink"/>
          <w:rFonts w:cs="Arial"/>
          <w:szCs w:val="20"/>
          <w:lang w:val="fr-CH"/>
        </w:rPr>
      </w:pPr>
    </w:p>
    <w:p w14:paraId="55985453" w14:textId="3FAF2205" w:rsidR="00065858" w:rsidRDefault="00065858" w:rsidP="00065858">
      <w:pPr>
        <w:autoSpaceDE w:val="0"/>
        <w:autoSpaceDN w:val="0"/>
        <w:adjustRightInd w:val="0"/>
        <w:rPr>
          <w:rFonts w:cs="Arial-BoldMT"/>
          <w:b/>
          <w:bCs/>
          <w:szCs w:val="20"/>
          <w:lang w:val="fr-CH" w:eastAsia="de-CH"/>
        </w:rPr>
      </w:pPr>
      <w:r>
        <w:rPr>
          <w:rFonts w:cs="Arial-BoldMT"/>
          <w:b/>
          <w:bCs/>
          <w:szCs w:val="20"/>
          <w:lang w:val="fr-CH" w:eastAsia="de-CH"/>
        </w:rPr>
        <w:t>L</w:t>
      </w:r>
      <w:r w:rsidRPr="00065858">
        <w:rPr>
          <w:rFonts w:cs="Arial-BoldMT"/>
          <w:b/>
          <w:bCs/>
          <w:szCs w:val="20"/>
          <w:lang w:val="fr-CH" w:eastAsia="de-CH"/>
        </w:rPr>
        <w:t>es meilleurs 15 vins blancs de la finale</w:t>
      </w:r>
    </w:p>
    <w:p w14:paraId="70F3D621" w14:textId="77777777" w:rsidR="00065858" w:rsidRPr="00065858" w:rsidRDefault="00065858" w:rsidP="00065858">
      <w:pPr>
        <w:autoSpaceDE w:val="0"/>
        <w:autoSpaceDN w:val="0"/>
        <w:adjustRightInd w:val="0"/>
        <w:rPr>
          <w:rFonts w:cs="Arial-BoldMT"/>
          <w:b/>
          <w:bCs/>
          <w:sz w:val="10"/>
          <w:szCs w:val="10"/>
          <w:lang w:val="fr-CH" w:eastAsia="de-CH"/>
        </w:rPr>
      </w:pPr>
    </w:p>
    <w:p w14:paraId="4FE7E12C" w14:textId="77777777" w:rsidR="00065858" w:rsidRPr="00CA219E" w:rsidRDefault="00065858" w:rsidP="00065858">
      <w:pPr>
        <w:autoSpaceDE w:val="0"/>
        <w:autoSpaceDN w:val="0"/>
        <w:adjustRightInd w:val="0"/>
        <w:rPr>
          <w:rFonts w:cs="ArialMT"/>
          <w:sz w:val="16"/>
          <w:szCs w:val="16"/>
          <w:lang w:val="fr-CH" w:eastAsia="de-CH"/>
        </w:rPr>
      </w:pPr>
      <w:r w:rsidRPr="00CA219E">
        <w:rPr>
          <w:rFonts w:cs="ArialMT"/>
          <w:sz w:val="16"/>
          <w:szCs w:val="16"/>
          <w:lang w:val="fr-CH" w:eastAsia="de-CH"/>
        </w:rPr>
        <w:t xml:space="preserve">1. </w:t>
      </w:r>
      <w:r w:rsidRPr="00CA219E">
        <w:rPr>
          <w:rFonts w:cs="Arial-BoldMT"/>
          <w:b/>
          <w:bCs/>
          <w:sz w:val="16"/>
          <w:szCs w:val="16"/>
          <w:lang w:val="fr-CH" w:eastAsia="de-CH"/>
        </w:rPr>
        <w:t xml:space="preserve">La Côte AOC </w:t>
      </w:r>
      <w:proofErr w:type="spellStart"/>
      <w:r w:rsidRPr="00CA219E">
        <w:rPr>
          <w:rFonts w:cs="Arial-BoldMT"/>
          <w:b/>
          <w:bCs/>
          <w:sz w:val="16"/>
          <w:szCs w:val="16"/>
          <w:lang w:val="fr-CH" w:eastAsia="de-CH"/>
        </w:rPr>
        <w:t>Johanniter</w:t>
      </w:r>
      <w:proofErr w:type="spellEnd"/>
      <w:r w:rsidRPr="00CA219E">
        <w:rPr>
          <w:rFonts w:cs="Arial-BoldMT"/>
          <w:b/>
          <w:bCs/>
          <w:sz w:val="16"/>
          <w:szCs w:val="16"/>
          <w:lang w:val="fr-CH" w:eastAsia="de-CH"/>
        </w:rPr>
        <w:t xml:space="preserve"> Grand Cru 2014 </w:t>
      </w:r>
      <w:r w:rsidRPr="00CA219E">
        <w:rPr>
          <w:rFonts w:cs="ArialMT"/>
          <w:sz w:val="16"/>
          <w:szCs w:val="16"/>
          <w:lang w:val="fr-CH" w:eastAsia="de-CH"/>
        </w:rPr>
        <w:t xml:space="preserve">| Domaine La Capitaine | </w:t>
      </w:r>
      <w:proofErr w:type="spellStart"/>
      <w:r w:rsidRPr="00CA219E">
        <w:rPr>
          <w:rFonts w:cs="ArialMT"/>
          <w:sz w:val="16"/>
          <w:szCs w:val="16"/>
          <w:lang w:val="fr-CH" w:eastAsia="de-CH"/>
        </w:rPr>
        <w:t>Begnins</w:t>
      </w:r>
      <w:proofErr w:type="spellEnd"/>
      <w:r w:rsidRPr="00CA219E">
        <w:rPr>
          <w:rFonts w:cs="ArialMT"/>
          <w:sz w:val="16"/>
          <w:szCs w:val="16"/>
          <w:lang w:val="fr-CH" w:eastAsia="de-CH"/>
        </w:rPr>
        <w:t xml:space="preserve"> (VD) </w:t>
      </w:r>
      <w:r w:rsidRPr="00CA219E">
        <w:rPr>
          <w:rFonts w:ascii="Arial" w:hAnsi="Arial" w:cs="Arial"/>
          <w:sz w:val="16"/>
          <w:szCs w:val="16"/>
          <w:lang w:val="fr-CH" w:eastAsia="de-CH"/>
        </w:rPr>
        <w:t>│</w:t>
      </w:r>
      <w:r w:rsidRPr="00CA219E">
        <w:rPr>
          <w:rFonts w:cs="ArialMT"/>
          <w:sz w:val="16"/>
          <w:szCs w:val="16"/>
          <w:lang w:val="fr-CH" w:eastAsia="de-CH"/>
        </w:rPr>
        <w:t xml:space="preserve"> 16.8 </w:t>
      </w:r>
      <w:proofErr w:type="spellStart"/>
      <w:r w:rsidRPr="00CA219E">
        <w:rPr>
          <w:rFonts w:cs="ArialMT"/>
          <w:sz w:val="16"/>
          <w:szCs w:val="16"/>
          <w:lang w:val="fr-CH" w:eastAsia="de-CH"/>
        </w:rPr>
        <w:t>Punkte</w:t>
      </w:r>
      <w:proofErr w:type="spellEnd"/>
    </w:p>
    <w:p w14:paraId="0DB639D7" w14:textId="77777777" w:rsidR="00065858" w:rsidRPr="00CA219E" w:rsidRDefault="00065858" w:rsidP="00065858">
      <w:pPr>
        <w:autoSpaceDE w:val="0"/>
        <w:autoSpaceDN w:val="0"/>
        <w:adjustRightInd w:val="0"/>
        <w:rPr>
          <w:rFonts w:cs="ArialMT"/>
          <w:sz w:val="16"/>
          <w:szCs w:val="16"/>
          <w:lang w:val="fr-CH" w:eastAsia="de-CH"/>
        </w:rPr>
      </w:pPr>
      <w:r w:rsidRPr="00CA219E">
        <w:rPr>
          <w:rFonts w:cs="ArialMT"/>
          <w:sz w:val="16"/>
          <w:szCs w:val="16"/>
          <w:lang w:val="fr-CH" w:eastAsia="de-CH"/>
        </w:rPr>
        <w:t xml:space="preserve">2. </w:t>
      </w:r>
      <w:proofErr w:type="spellStart"/>
      <w:r w:rsidRPr="00CA219E">
        <w:rPr>
          <w:rFonts w:cs="Arial-BoldMT"/>
          <w:b/>
          <w:bCs/>
          <w:sz w:val="16"/>
          <w:szCs w:val="16"/>
          <w:lang w:val="fr-CH" w:eastAsia="de-CH"/>
        </w:rPr>
        <w:t>Luzern</w:t>
      </w:r>
      <w:proofErr w:type="spellEnd"/>
      <w:r w:rsidRPr="00CA219E">
        <w:rPr>
          <w:rFonts w:cs="Arial-BoldMT"/>
          <w:b/>
          <w:bCs/>
          <w:sz w:val="16"/>
          <w:szCs w:val="16"/>
          <w:lang w:val="fr-CH" w:eastAsia="de-CH"/>
        </w:rPr>
        <w:t xml:space="preserve"> AOC Solaris Barrique 2014 </w:t>
      </w:r>
      <w:r w:rsidRPr="00CA219E">
        <w:rPr>
          <w:rFonts w:cs="ArialMT"/>
          <w:sz w:val="16"/>
          <w:szCs w:val="16"/>
          <w:lang w:val="fr-CH" w:eastAsia="de-CH"/>
        </w:rPr>
        <w:t xml:space="preserve">| </w:t>
      </w:r>
      <w:proofErr w:type="spellStart"/>
      <w:r w:rsidRPr="00CA219E">
        <w:rPr>
          <w:rFonts w:cs="ArialMT"/>
          <w:sz w:val="16"/>
          <w:szCs w:val="16"/>
          <w:lang w:val="fr-CH" w:eastAsia="de-CH"/>
        </w:rPr>
        <w:t>Weingut</w:t>
      </w:r>
      <w:proofErr w:type="spellEnd"/>
      <w:r w:rsidRPr="00CA219E">
        <w:rPr>
          <w:rFonts w:cs="ArialMT"/>
          <w:sz w:val="16"/>
          <w:szCs w:val="16"/>
          <w:lang w:val="fr-CH" w:eastAsia="de-CH"/>
        </w:rPr>
        <w:t xml:space="preserve"> </w:t>
      </w:r>
      <w:proofErr w:type="spellStart"/>
      <w:r w:rsidRPr="00CA219E">
        <w:rPr>
          <w:rFonts w:cs="ArialMT"/>
          <w:sz w:val="16"/>
          <w:szCs w:val="16"/>
          <w:lang w:val="fr-CH" w:eastAsia="de-CH"/>
        </w:rPr>
        <w:t>Sitenrain</w:t>
      </w:r>
      <w:proofErr w:type="spellEnd"/>
      <w:r w:rsidRPr="00CA219E">
        <w:rPr>
          <w:rFonts w:cs="ArialMT"/>
          <w:sz w:val="16"/>
          <w:szCs w:val="16"/>
          <w:lang w:val="fr-CH" w:eastAsia="de-CH"/>
        </w:rPr>
        <w:t xml:space="preserve"> | Meggen (LU) </w:t>
      </w:r>
      <w:r w:rsidRPr="00CA219E">
        <w:rPr>
          <w:rFonts w:ascii="Arial" w:hAnsi="Arial" w:cs="Arial"/>
          <w:sz w:val="16"/>
          <w:szCs w:val="16"/>
          <w:lang w:val="fr-CH" w:eastAsia="de-CH"/>
        </w:rPr>
        <w:t>│</w:t>
      </w:r>
      <w:r w:rsidRPr="00CA219E">
        <w:rPr>
          <w:rFonts w:cs="ArialMT"/>
          <w:sz w:val="16"/>
          <w:szCs w:val="16"/>
          <w:lang w:val="fr-CH" w:eastAsia="de-CH"/>
        </w:rPr>
        <w:t xml:space="preserve"> 16.7 </w:t>
      </w:r>
      <w:proofErr w:type="spellStart"/>
      <w:r w:rsidRPr="00CA219E">
        <w:rPr>
          <w:rFonts w:cs="ArialMT"/>
          <w:sz w:val="16"/>
          <w:szCs w:val="16"/>
          <w:lang w:val="fr-CH" w:eastAsia="de-CH"/>
        </w:rPr>
        <w:t>Punkte</w:t>
      </w:r>
      <w:proofErr w:type="spellEnd"/>
    </w:p>
    <w:p w14:paraId="22D5B351" w14:textId="77777777" w:rsidR="00065858" w:rsidRPr="00065858" w:rsidRDefault="00065858" w:rsidP="00065858">
      <w:pPr>
        <w:autoSpaceDE w:val="0"/>
        <w:autoSpaceDN w:val="0"/>
        <w:adjustRightInd w:val="0"/>
        <w:rPr>
          <w:rFonts w:cs="ArialMT"/>
          <w:sz w:val="16"/>
          <w:szCs w:val="16"/>
          <w:lang w:val="fr-CH" w:eastAsia="de-CH"/>
        </w:rPr>
      </w:pPr>
      <w:r w:rsidRPr="00065858">
        <w:rPr>
          <w:rFonts w:cs="ArialMT"/>
          <w:sz w:val="16"/>
          <w:szCs w:val="16"/>
          <w:lang w:val="fr-CH" w:eastAsia="de-CH"/>
        </w:rPr>
        <w:t xml:space="preserve">3. </w:t>
      </w:r>
      <w:r w:rsidRPr="00065858">
        <w:rPr>
          <w:rFonts w:cs="Arial-BoldMT"/>
          <w:b/>
          <w:bCs/>
          <w:sz w:val="16"/>
          <w:szCs w:val="16"/>
          <w:lang w:val="fr-CH" w:eastAsia="de-CH"/>
        </w:rPr>
        <w:t xml:space="preserve">Valais AOC </w:t>
      </w:r>
      <w:proofErr w:type="spellStart"/>
      <w:r w:rsidRPr="00065858">
        <w:rPr>
          <w:rFonts w:cs="Arial-BoldMT"/>
          <w:b/>
          <w:bCs/>
          <w:sz w:val="16"/>
          <w:szCs w:val="16"/>
          <w:lang w:val="fr-CH" w:eastAsia="de-CH"/>
        </w:rPr>
        <w:t>Finito</w:t>
      </w:r>
      <w:proofErr w:type="spellEnd"/>
      <w:r w:rsidRPr="00065858">
        <w:rPr>
          <w:rFonts w:cs="Arial-BoldMT"/>
          <w:b/>
          <w:bCs/>
          <w:sz w:val="16"/>
          <w:szCs w:val="16"/>
          <w:lang w:val="fr-CH" w:eastAsia="de-CH"/>
        </w:rPr>
        <w:t xml:space="preserve"> 2013 </w:t>
      </w:r>
      <w:r w:rsidRPr="00065858">
        <w:rPr>
          <w:rFonts w:cs="ArialMT"/>
          <w:sz w:val="16"/>
          <w:szCs w:val="16"/>
          <w:lang w:val="fr-CH" w:eastAsia="de-CH"/>
        </w:rPr>
        <w:t xml:space="preserve">| Domaine de </w:t>
      </w:r>
      <w:proofErr w:type="spellStart"/>
      <w:r w:rsidRPr="00065858">
        <w:rPr>
          <w:rFonts w:cs="ArialMT"/>
          <w:sz w:val="16"/>
          <w:szCs w:val="16"/>
          <w:lang w:val="fr-CH" w:eastAsia="de-CH"/>
        </w:rPr>
        <w:t>Mythopia</w:t>
      </w:r>
      <w:proofErr w:type="spellEnd"/>
      <w:r w:rsidRPr="00065858">
        <w:rPr>
          <w:rFonts w:cs="ArialMT"/>
          <w:sz w:val="16"/>
          <w:szCs w:val="16"/>
          <w:lang w:val="fr-CH" w:eastAsia="de-CH"/>
        </w:rPr>
        <w:t xml:space="preserve"> | </w:t>
      </w:r>
      <w:proofErr w:type="spellStart"/>
      <w:r w:rsidRPr="00065858">
        <w:rPr>
          <w:rFonts w:cs="ArialMT"/>
          <w:sz w:val="16"/>
          <w:szCs w:val="16"/>
          <w:lang w:val="fr-CH" w:eastAsia="de-CH"/>
        </w:rPr>
        <w:t>Arbaz</w:t>
      </w:r>
      <w:proofErr w:type="spellEnd"/>
      <w:r w:rsidRPr="00065858">
        <w:rPr>
          <w:rFonts w:cs="ArialMT"/>
          <w:sz w:val="16"/>
          <w:szCs w:val="16"/>
          <w:lang w:val="fr-CH" w:eastAsia="de-CH"/>
        </w:rPr>
        <w:t xml:space="preserve"> (VS) </w:t>
      </w:r>
      <w:r w:rsidRPr="00065858">
        <w:rPr>
          <w:rFonts w:ascii="Arial" w:hAnsi="Arial" w:cs="Arial"/>
          <w:sz w:val="16"/>
          <w:szCs w:val="16"/>
          <w:lang w:val="fr-CH" w:eastAsia="de-CH"/>
        </w:rPr>
        <w:t>│</w:t>
      </w:r>
      <w:r w:rsidRPr="00065858">
        <w:rPr>
          <w:rFonts w:cs="ArialMT"/>
          <w:sz w:val="16"/>
          <w:szCs w:val="16"/>
          <w:lang w:val="fr-CH" w:eastAsia="de-CH"/>
        </w:rPr>
        <w:t xml:space="preserve"> 16.6 </w:t>
      </w:r>
      <w:proofErr w:type="spellStart"/>
      <w:r w:rsidRPr="00065858">
        <w:rPr>
          <w:rFonts w:cs="ArialMT"/>
          <w:sz w:val="16"/>
          <w:szCs w:val="16"/>
          <w:lang w:val="fr-CH" w:eastAsia="de-CH"/>
        </w:rPr>
        <w:t>Punkte</w:t>
      </w:r>
      <w:proofErr w:type="spellEnd"/>
    </w:p>
    <w:p w14:paraId="7B4CE577" w14:textId="77777777"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4. </w:t>
      </w:r>
      <w:r w:rsidRPr="00065858">
        <w:rPr>
          <w:rFonts w:cs="Arial-BoldMT"/>
          <w:b/>
          <w:bCs/>
          <w:sz w:val="16"/>
          <w:szCs w:val="16"/>
          <w:lang w:val="de-CH" w:eastAsia="de-CH"/>
        </w:rPr>
        <w:t xml:space="preserve">Graubünden AOC </w:t>
      </w:r>
      <w:proofErr w:type="spellStart"/>
      <w:r w:rsidRPr="00065858">
        <w:rPr>
          <w:rFonts w:cs="Arial-BoldMT"/>
          <w:b/>
          <w:bCs/>
          <w:sz w:val="16"/>
          <w:szCs w:val="16"/>
          <w:lang w:val="de-CH" w:eastAsia="de-CH"/>
        </w:rPr>
        <w:t>Malanser</w:t>
      </w:r>
      <w:proofErr w:type="spellEnd"/>
      <w:r w:rsidRPr="00065858">
        <w:rPr>
          <w:rFonts w:cs="Arial-BoldMT"/>
          <w:b/>
          <w:bCs/>
          <w:sz w:val="16"/>
          <w:szCs w:val="16"/>
          <w:lang w:val="de-CH" w:eastAsia="de-CH"/>
        </w:rPr>
        <w:t xml:space="preserve"> Weissburgunder 2014 </w:t>
      </w:r>
      <w:r w:rsidRPr="00065858">
        <w:rPr>
          <w:rFonts w:cs="ArialMT"/>
          <w:sz w:val="16"/>
          <w:szCs w:val="16"/>
          <w:lang w:val="de-CH" w:eastAsia="de-CH"/>
        </w:rPr>
        <w:t xml:space="preserve">| Weinbau und Brennerei zur Krone | Malans (GR) </w:t>
      </w:r>
      <w:r w:rsidRPr="00065858">
        <w:rPr>
          <w:rFonts w:ascii="Arial" w:hAnsi="Arial" w:cs="Arial"/>
          <w:sz w:val="16"/>
          <w:szCs w:val="16"/>
          <w:lang w:val="de-CH" w:eastAsia="de-CH"/>
        </w:rPr>
        <w:t>│</w:t>
      </w:r>
      <w:r w:rsidRPr="00065858">
        <w:rPr>
          <w:rFonts w:cs="ArialMT"/>
          <w:sz w:val="16"/>
          <w:szCs w:val="16"/>
          <w:lang w:val="de-CH" w:eastAsia="de-CH"/>
        </w:rPr>
        <w:t xml:space="preserve"> 16.6 Punkte</w:t>
      </w:r>
    </w:p>
    <w:p w14:paraId="500C0B87" w14:textId="77777777" w:rsidR="00065858" w:rsidRPr="00065858" w:rsidRDefault="00065858" w:rsidP="00065858">
      <w:pPr>
        <w:autoSpaceDE w:val="0"/>
        <w:autoSpaceDN w:val="0"/>
        <w:adjustRightInd w:val="0"/>
        <w:rPr>
          <w:rFonts w:cs="ArialMT"/>
          <w:sz w:val="16"/>
          <w:szCs w:val="16"/>
          <w:lang w:val="fr-CH" w:eastAsia="de-CH"/>
        </w:rPr>
      </w:pPr>
      <w:r w:rsidRPr="00065858">
        <w:rPr>
          <w:rFonts w:cs="ArialMT"/>
          <w:sz w:val="16"/>
          <w:szCs w:val="16"/>
          <w:lang w:val="fr-CH" w:eastAsia="de-CH"/>
        </w:rPr>
        <w:t xml:space="preserve">5. </w:t>
      </w:r>
      <w:proofErr w:type="spellStart"/>
      <w:r w:rsidRPr="00065858">
        <w:rPr>
          <w:rFonts w:cs="Arial-BoldMT"/>
          <w:b/>
          <w:bCs/>
          <w:sz w:val="16"/>
          <w:szCs w:val="16"/>
          <w:lang w:val="fr-CH" w:eastAsia="de-CH"/>
        </w:rPr>
        <w:t>Auvernier</w:t>
      </w:r>
      <w:proofErr w:type="spellEnd"/>
      <w:r w:rsidRPr="00065858">
        <w:rPr>
          <w:rFonts w:cs="Arial-BoldMT"/>
          <w:b/>
          <w:bCs/>
          <w:sz w:val="16"/>
          <w:szCs w:val="16"/>
          <w:lang w:val="fr-CH" w:eastAsia="de-CH"/>
        </w:rPr>
        <w:t xml:space="preserve"> AOC Neuchâtel Blanc Vin sur Lie 2015 </w:t>
      </w:r>
      <w:r w:rsidRPr="00065858">
        <w:rPr>
          <w:rFonts w:cs="ArialMT"/>
          <w:sz w:val="16"/>
          <w:szCs w:val="16"/>
          <w:lang w:val="fr-CH" w:eastAsia="de-CH"/>
        </w:rPr>
        <w:t xml:space="preserve">| Domaine de La Maison Carrée | </w:t>
      </w:r>
      <w:proofErr w:type="spellStart"/>
      <w:r w:rsidRPr="00065858">
        <w:rPr>
          <w:rFonts w:cs="ArialMT"/>
          <w:sz w:val="16"/>
          <w:szCs w:val="16"/>
          <w:lang w:val="fr-CH" w:eastAsia="de-CH"/>
        </w:rPr>
        <w:t>Auvernier</w:t>
      </w:r>
      <w:proofErr w:type="spellEnd"/>
      <w:r w:rsidRPr="00065858">
        <w:rPr>
          <w:rFonts w:cs="ArialMT"/>
          <w:sz w:val="16"/>
          <w:szCs w:val="16"/>
          <w:lang w:val="fr-CH" w:eastAsia="de-CH"/>
        </w:rPr>
        <w:t xml:space="preserve"> (NE) </w:t>
      </w:r>
      <w:r w:rsidRPr="00065858">
        <w:rPr>
          <w:rFonts w:ascii="Arial" w:hAnsi="Arial" w:cs="Arial"/>
          <w:sz w:val="16"/>
          <w:szCs w:val="16"/>
          <w:lang w:val="fr-CH" w:eastAsia="de-CH"/>
        </w:rPr>
        <w:t>│</w:t>
      </w:r>
      <w:r w:rsidRPr="00065858">
        <w:rPr>
          <w:rFonts w:cs="ArialMT"/>
          <w:sz w:val="16"/>
          <w:szCs w:val="16"/>
          <w:lang w:val="fr-CH" w:eastAsia="de-CH"/>
        </w:rPr>
        <w:t xml:space="preserve"> 16.6 </w:t>
      </w:r>
      <w:proofErr w:type="spellStart"/>
      <w:r w:rsidRPr="00065858">
        <w:rPr>
          <w:rFonts w:cs="ArialMT"/>
          <w:sz w:val="16"/>
          <w:szCs w:val="16"/>
          <w:lang w:val="fr-CH" w:eastAsia="de-CH"/>
        </w:rPr>
        <w:t>Punkte</w:t>
      </w:r>
      <w:proofErr w:type="spellEnd"/>
    </w:p>
    <w:p w14:paraId="79231946" w14:textId="77777777"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6. </w:t>
      </w:r>
      <w:r w:rsidRPr="00065858">
        <w:rPr>
          <w:rFonts w:cs="Arial-BoldMT"/>
          <w:b/>
          <w:bCs/>
          <w:sz w:val="16"/>
          <w:szCs w:val="16"/>
          <w:lang w:val="de-CH" w:eastAsia="de-CH"/>
        </w:rPr>
        <w:t xml:space="preserve">Aargau AOC </w:t>
      </w:r>
      <w:proofErr w:type="spellStart"/>
      <w:r w:rsidRPr="00065858">
        <w:rPr>
          <w:rFonts w:cs="Arial-BoldMT"/>
          <w:b/>
          <w:bCs/>
          <w:sz w:val="16"/>
          <w:szCs w:val="16"/>
          <w:lang w:val="de-CH" w:eastAsia="de-CH"/>
        </w:rPr>
        <w:t>Fricker</w:t>
      </w:r>
      <w:proofErr w:type="spellEnd"/>
      <w:r w:rsidRPr="00065858">
        <w:rPr>
          <w:rFonts w:cs="Arial-BoldMT"/>
          <w:b/>
          <w:bCs/>
          <w:sz w:val="16"/>
          <w:szCs w:val="16"/>
          <w:lang w:val="de-CH" w:eastAsia="de-CH"/>
        </w:rPr>
        <w:t xml:space="preserve"> Chardonnay 2015 </w:t>
      </w:r>
      <w:r w:rsidRPr="00065858">
        <w:rPr>
          <w:rFonts w:cs="ArialMT"/>
          <w:sz w:val="16"/>
          <w:szCs w:val="16"/>
          <w:lang w:val="de-CH" w:eastAsia="de-CH"/>
        </w:rPr>
        <w:t xml:space="preserve">| Weingut </w:t>
      </w:r>
      <w:proofErr w:type="spellStart"/>
      <w:r w:rsidRPr="00065858">
        <w:rPr>
          <w:rFonts w:cs="ArialMT"/>
          <w:sz w:val="16"/>
          <w:szCs w:val="16"/>
          <w:lang w:val="de-CH" w:eastAsia="de-CH"/>
        </w:rPr>
        <w:t>FiBL</w:t>
      </w:r>
      <w:proofErr w:type="spellEnd"/>
      <w:r w:rsidRPr="00065858">
        <w:rPr>
          <w:rFonts w:cs="ArialMT"/>
          <w:sz w:val="16"/>
          <w:szCs w:val="16"/>
          <w:lang w:val="de-CH" w:eastAsia="de-CH"/>
        </w:rPr>
        <w:t xml:space="preserve"> | Frick (AG) </w:t>
      </w:r>
      <w:r w:rsidRPr="00065858">
        <w:rPr>
          <w:rFonts w:ascii="Arial" w:hAnsi="Arial" w:cs="Arial"/>
          <w:sz w:val="16"/>
          <w:szCs w:val="16"/>
          <w:lang w:val="de-CH" w:eastAsia="de-CH"/>
        </w:rPr>
        <w:t>│</w:t>
      </w:r>
      <w:r w:rsidRPr="00065858">
        <w:rPr>
          <w:rFonts w:cs="ArialMT"/>
          <w:sz w:val="16"/>
          <w:szCs w:val="16"/>
          <w:lang w:val="de-CH" w:eastAsia="de-CH"/>
        </w:rPr>
        <w:t xml:space="preserve"> 16.5 Punkte</w:t>
      </w:r>
    </w:p>
    <w:p w14:paraId="528D8D76" w14:textId="77777777"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7. </w:t>
      </w:r>
      <w:proofErr w:type="spellStart"/>
      <w:r w:rsidRPr="00065858">
        <w:rPr>
          <w:rFonts w:cs="Arial-BoldMT"/>
          <w:b/>
          <w:bCs/>
          <w:sz w:val="16"/>
          <w:szCs w:val="16"/>
          <w:lang w:val="de-CH" w:eastAsia="de-CH"/>
        </w:rPr>
        <w:t>Vétroz</w:t>
      </w:r>
      <w:proofErr w:type="spellEnd"/>
      <w:r w:rsidRPr="00065858">
        <w:rPr>
          <w:rFonts w:cs="Arial-BoldMT"/>
          <w:b/>
          <w:bCs/>
          <w:sz w:val="16"/>
          <w:szCs w:val="16"/>
          <w:lang w:val="de-CH" w:eastAsia="de-CH"/>
        </w:rPr>
        <w:t xml:space="preserve"> AOC Grand Cru </w:t>
      </w:r>
      <w:proofErr w:type="spellStart"/>
      <w:r w:rsidRPr="00065858">
        <w:rPr>
          <w:rFonts w:cs="Arial-BoldMT"/>
          <w:b/>
          <w:bCs/>
          <w:sz w:val="16"/>
          <w:szCs w:val="16"/>
          <w:lang w:val="de-CH" w:eastAsia="de-CH"/>
        </w:rPr>
        <w:t>Amigne</w:t>
      </w:r>
      <w:proofErr w:type="spellEnd"/>
      <w:r w:rsidRPr="00065858">
        <w:rPr>
          <w:rFonts w:cs="Arial-BoldMT"/>
          <w:b/>
          <w:bCs/>
          <w:sz w:val="16"/>
          <w:szCs w:val="16"/>
          <w:lang w:val="de-CH" w:eastAsia="de-CH"/>
        </w:rPr>
        <w:t xml:space="preserve"> trocken 2014 </w:t>
      </w:r>
      <w:r w:rsidRPr="00065858">
        <w:rPr>
          <w:rFonts w:cs="ArialMT"/>
          <w:sz w:val="16"/>
          <w:szCs w:val="16"/>
          <w:lang w:val="de-CH" w:eastAsia="de-CH"/>
        </w:rPr>
        <w:t xml:space="preserve">| Jean-­René </w:t>
      </w:r>
      <w:proofErr w:type="spellStart"/>
      <w:r w:rsidRPr="00065858">
        <w:rPr>
          <w:rFonts w:cs="ArialMT"/>
          <w:sz w:val="16"/>
          <w:szCs w:val="16"/>
          <w:lang w:val="de-CH" w:eastAsia="de-CH"/>
        </w:rPr>
        <w:t>Germanier</w:t>
      </w:r>
      <w:proofErr w:type="spellEnd"/>
      <w:r w:rsidRPr="00065858">
        <w:rPr>
          <w:rFonts w:cs="ArialMT"/>
          <w:sz w:val="16"/>
          <w:szCs w:val="16"/>
          <w:lang w:val="de-CH" w:eastAsia="de-CH"/>
        </w:rPr>
        <w:t xml:space="preserve"> | </w:t>
      </w:r>
      <w:proofErr w:type="spellStart"/>
      <w:r w:rsidRPr="00065858">
        <w:rPr>
          <w:rFonts w:cs="ArialMT"/>
          <w:sz w:val="16"/>
          <w:szCs w:val="16"/>
          <w:lang w:val="de-CH" w:eastAsia="de-CH"/>
        </w:rPr>
        <w:t>Vétroz</w:t>
      </w:r>
      <w:proofErr w:type="spellEnd"/>
      <w:r w:rsidRPr="00065858">
        <w:rPr>
          <w:rFonts w:cs="ArialMT"/>
          <w:sz w:val="16"/>
          <w:szCs w:val="16"/>
          <w:lang w:val="de-CH" w:eastAsia="de-CH"/>
        </w:rPr>
        <w:t xml:space="preserve"> (VS) </w:t>
      </w:r>
      <w:r w:rsidRPr="00065858">
        <w:rPr>
          <w:rFonts w:ascii="Arial" w:hAnsi="Arial" w:cs="Arial"/>
          <w:sz w:val="16"/>
          <w:szCs w:val="16"/>
          <w:lang w:val="de-CH" w:eastAsia="de-CH"/>
        </w:rPr>
        <w:t>│</w:t>
      </w:r>
      <w:r w:rsidRPr="00065858">
        <w:rPr>
          <w:rFonts w:cs="ArialMT"/>
          <w:sz w:val="16"/>
          <w:szCs w:val="16"/>
          <w:lang w:val="de-CH" w:eastAsia="de-CH"/>
        </w:rPr>
        <w:t xml:space="preserve"> 16.5 Punkte</w:t>
      </w:r>
    </w:p>
    <w:p w14:paraId="1B78CB73" w14:textId="77777777"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8. </w:t>
      </w:r>
      <w:r w:rsidRPr="00065858">
        <w:rPr>
          <w:rFonts w:cs="Arial-BoldMT"/>
          <w:b/>
          <w:bCs/>
          <w:sz w:val="16"/>
          <w:szCs w:val="16"/>
          <w:lang w:val="de-CH" w:eastAsia="de-CH"/>
        </w:rPr>
        <w:t xml:space="preserve">Johanniter 2015 </w:t>
      </w:r>
      <w:r w:rsidRPr="00065858">
        <w:rPr>
          <w:rFonts w:cs="ArialMT"/>
          <w:sz w:val="16"/>
          <w:szCs w:val="16"/>
          <w:lang w:val="de-CH" w:eastAsia="de-CH"/>
        </w:rPr>
        <w:t xml:space="preserve">| </w:t>
      </w:r>
      <w:proofErr w:type="spellStart"/>
      <w:r w:rsidRPr="00065858">
        <w:rPr>
          <w:rFonts w:cs="ArialMT"/>
          <w:sz w:val="16"/>
          <w:szCs w:val="16"/>
          <w:lang w:val="de-CH" w:eastAsia="de-CH"/>
        </w:rPr>
        <w:t>Quergut</w:t>
      </w:r>
      <w:proofErr w:type="spellEnd"/>
      <w:r w:rsidRPr="00065858">
        <w:rPr>
          <w:rFonts w:cs="ArialMT"/>
          <w:sz w:val="16"/>
          <w:szCs w:val="16"/>
          <w:lang w:val="de-CH" w:eastAsia="de-CH"/>
        </w:rPr>
        <w:t xml:space="preserve"> | Arlesheim (BL) </w:t>
      </w:r>
      <w:r w:rsidRPr="00065858">
        <w:rPr>
          <w:rFonts w:ascii="Arial" w:hAnsi="Arial" w:cs="Arial"/>
          <w:sz w:val="16"/>
          <w:szCs w:val="16"/>
          <w:lang w:val="de-CH" w:eastAsia="de-CH"/>
        </w:rPr>
        <w:t>│</w:t>
      </w:r>
      <w:r w:rsidRPr="00065858">
        <w:rPr>
          <w:rFonts w:cs="ArialMT"/>
          <w:sz w:val="16"/>
          <w:szCs w:val="16"/>
          <w:lang w:val="de-CH" w:eastAsia="de-CH"/>
        </w:rPr>
        <w:t xml:space="preserve"> 16.5 Punkte</w:t>
      </w:r>
    </w:p>
    <w:p w14:paraId="0421BD9E" w14:textId="77777777"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9. </w:t>
      </w:r>
      <w:proofErr w:type="spellStart"/>
      <w:r w:rsidRPr="00065858">
        <w:rPr>
          <w:rFonts w:cs="Arial-BoldMT"/>
          <w:b/>
          <w:bCs/>
          <w:sz w:val="16"/>
          <w:szCs w:val="16"/>
          <w:lang w:val="de-CH" w:eastAsia="de-CH"/>
        </w:rPr>
        <w:t>Valais</w:t>
      </w:r>
      <w:proofErr w:type="spellEnd"/>
      <w:r w:rsidRPr="00065858">
        <w:rPr>
          <w:rFonts w:cs="Arial-BoldMT"/>
          <w:b/>
          <w:bCs/>
          <w:sz w:val="16"/>
          <w:szCs w:val="16"/>
          <w:lang w:val="de-CH" w:eastAsia="de-CH"/>
        </w:rPr>
        <w:t xml:space="preserve"> AOC </w:t>
      </w:r>
      <w:proofErr w:type="spellStart"/>
      <w:r w:rsidRPr="00065858">
        <w:rPr>
          <w:rFonts w:cs="Arial-BoldMT"/>
          <w:b/>
          <w:bCs/>
          <w:sz w:val="16"/>
          <w:szCs w:val="16"/>
          <w:lang w:val="de-CH" w:eastAsia="de-CH"/>
        </w:rPr>
        <w:t>Petite</w:t>
      </w:r>
      <w:proofErr w:type="spellEnd"/>
      <w:r w:rsidRPr="00065858">
        <w:rPr>
          <w:rFonts w:cs="Arial-BoldMT"/>
          <w:b/>
          <w:bCs/>
          <w:sz w:val="16"/>
          <w:szCs w:val="16"/>
          <w:lang w:val="de-CH" w:eastAsia="de-CH"/>
        </w:rPr>
        <w:t xml:space="preserve"> </w:t>
      </w:r>
      <w:proofErr w:type="spellStart"/>
      <w:r w:rsidRPr="00065858">
        <w:rPr>
          <w:rFonts w:cs="Arial-BoldMT"/>
          <w:b/>
          <w:bCs/>
          <w:sz w:val="16"/>
          <w:szCs w:val="16"/>
          <w:lang w:val="de-CH" w:eastAsia="de-CH"/>
        </w:rPr>
        <w:t>Arvine</w:t>
      </w:r>
      <w:proofErr w:type="spellEnd"/>
      <w:r w:rsidRPr="00065858">
        <w:rPr>
          <w:rFonts w:cs="Arial-BoldMT"/>
          <w:b/>
          <w:bCs/>
          <w:sz w:val="16"/>
          <w:szCs w:val="16"/>
          <w:lang w:val="de-CH" w:eastAsia="de-CH"/>
        </w:rPr>
        <w:t xml:space="preserve"> 2014 </w:t>
      </w:r>
      <w:r w:rsidRPr="00065858">
        <w:rPr>
          <w:rFonts w:cs="ArialMT"/>
          <w:sz w:val="16"/>
          <w:szCs w:val="16"/>
          <w:lang w:val="de-CH" w:eastAsia="de-CH"/>
        </w:rPr>
        <w:t xml:space="preserve">| </w:t>
      </w:r>
      <w:proofErr w:type="spellStart"/>
      <w:r w:rsidRPr="00065858">
        <w:rPr>
          <w:rFonts w:cs="ArialMT"/>
          <w:sz w:val="16"/>
          <w:szCs w:val="16"/>
          <w:lang w:val="de-CH" w:eastAsia="de-CH"/>
        </w:rPr>
        <w:t>Domaine</w:t>
      </w:r>
      <w:proofErr w:type="spellEnd"/>
      <w:r w:rsidRPr="00065858">
        <w:rPr>
          <w:rFonts w:cs="ArialMT"/>
          <w:sz w:val="16"/>
          <w:szCs w:val="16"/>
          <w:lang w:val="de-CH" w:eastAsia="de-CH"/>
        </w:rPr>
        <w:t xml:space="preserve"> de </w:t>
      </w:r>
      <w:proofErr w:type="spellStart"/>
      <w:r w:rsidRPr="00065858">
        <w:rPr>
          <w:rFonts w:cs="ArialMT"/>
          <w:sz w:val="16"/>
          <w:szCs w:val="16"/>
          <w:lang w:val="de-CH" w:eastAsia="de-CH"/>
        </w:rPr>
        <w:t>Beudon</w:t>
      </w:r>
      <w:proofErr w:type="spellEnd"/>
      <w:r w:rsidRPr="00065858">
        <w:rPr>
          <w:rFonts w:cs="ArialMT"/>
          <w:sz w:val="16"/>
          <w:szCs w:val="16"/>
          <w:lang w:val="de-CH" w:eastAsia="de-CH"/>
        </w:rPr>
        <w:t xml:space="preserve"> | </w:t>
      </w:r>
      <w:proofErr w:type="spellStart"/>
      <w:r w:rsidRPr="00065858">
        <w:rPr>
          <w:rFonts w:cs="ArialMT"/>
          <w:sz w:val="16"/>
          <w:szCs w:val="16"/>
          <w:lang w:val="de-CH" w:eastAsia="de-CH"/>
        </w:rPr>
        <w:t>Fully</w:t>
      </w:r>
      <w:proofErr w:type="spellEnd"/>
      <w:r w:rsidRPr="00065858">
        <w:rPr>
          <w:rFonts w:cs="ArialMT"/>
          <w:sz w:val="16"/>
          <w:szCs w:val="16"/>
          <w:lang w:val="de-CH" w:eastAsia="de-CH"/>
        </w:rPr>
        <w:t xml:space="preserve"> (VS) </w:t>
      </w:r>
      <w:r w:rsidRPr="00065858">
        <w:rPr>
          <w:rFonts w:ascii="Arial" w:hAnsi="Arial" w:cs="Arial"/>
          <w:sz w:val="16"/>
          <w:szCs w:val="16"/>
          <w:lang w:val="de-CH" w:eastAsia="de-CH"/>
        </w:rPr>
        <w:t>│</w:t>
      </w:r>
      <w:r w:rsidRPr="00065858">
        <w:rPr>
          <w:rFonts w:cs="ArialMT"/>
          <w:sz w:val="16"/>
          <w:szCs w:val="16"/>
          <w:lang w:val="de-CH" w:eastAsia="de-CH"/>
        </w:rPr>
        <w:t xml:space="preserve"> 16.5 Punkte</w:t>
      </w:r>
    </w:p>
    <w:p w14:paraId="1D740AC7" w14:textId="77777777"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10. </w:t>
      </w:r>
      <w:r w:rsidRPr="00065858">
        <w:rPr>
          <w:rFonts w:cs="Arial-BoldMT"/>
          <w:b/>
          <w:bCs/>
          <w:sz w:val="16"/>
          <w:szCs w:val="16"/>
          <w:lang w:val="de-CH" w:eastAsia="de-CH"/>
        </w:rPr>
        <w:t xml:space="preserve">Zürich AOC </w:t>
      </w:r>
      <w:proofErr w:type="spellStart"/>
      <w:r w:rsidRPr="00065858">
        <w:rPr>
          <w:rFonts w:cs="Arial-BoldMT"/>
          <w:b/>
          <w:bCs/>
          <w:sz w:val="16"/>
          <w:szCs w:val="16"/>
          <w:lang w:val="de-CH" w:eastAsia="de-CH"/>
        </w:rPr>
        <w:t>Riegelhüsli</w:t>
      </w:r>
      <w:proofErr w:type="spellEnd"/>
      <w:r w:rsidRPr="00065858">
        <w:rPr>
          <w:rFonts w:cs="Arial-BoldMT"/>
          <w:b/>
          <w:bCs/>
          <w:sz w:val="16"/>
          <w:szCs w:val="16"/>
          <w:lang w:val="de-CH" w:eastAsia="de-CH"/>
        </w:rPr>
        <w:t xml:space="preserve"> Riesling-­</w:t>
      </w:r>
      <w:proofErr w:type="spellStart"/>
      <w:r w:rsidRPr="00065858">
        <w:rPr>
          <w:rFonts w:cs="Arial-BoldMT"/>
          <w:b/>
          <w:bCs/>
          <w:sz w:val="16"/>
          <w:szCs w:val="16"/>
          <w:lang w:val="de-CH" w:eastAsia="de-CH"/>
        </w:rPr>
        <w:t>Sylvaner</w:t>
      </w:r>
      <w:proofErr w:type="spellEnd"/>
      <w:r w:rsidRPr="00065858">
        <w:rPr>
          <w:rFonts w:cs="Arial-BoldMT"/>
          <w:b/>
          <w:bCs/>
          <w:sz w:val="16"/>
          <w:szCs w:val="16"/>
          <w:lang w:val="de-CH" w:eastAsia="de-CH"/>
        </w:rPr>
        <w:t xml:space="preserve"> 2015 </w:t>
      </w:r>
      <w:r w:rsidRPr="00065858">
        <w:rPr>
          <w:rFonts w:cs="ArialMT"/>
          <w:sz w:val="16"/>
          <w:szCs w:val="16"/>
          <w:lang w:val="de-CH" w:eastAsia="de-CH"/>
        </w:rPr>
        <w:t xml:space="preserve">| Winzerkeller Strasser | </w:t>
      </w:r>
      <w:proofErr w:type="spellStart"/>
      <w:r w:rsidRPr="00065858">
        <w:rPr>
          <w:rFonts w:cs="ArialMT"/>
          <w:sz w:val="16"/>
          <w:szCs w:val="16"/>
          <w:lang w:val="de-CH" w:eastAsia="de-CH"/>
        </w:rPr>
        <w:t>Uhwiesen</w:t>
      </w:r>
      <w:proofErr w:type="spellEnd"/>
      <w:r w:rsidRPr="00065858">
        <w:rPr>
          <w:rFonts w:cs="ArialMT"/>
          <w:sz w:val="16"/>
          <w:szCs w:val="16"/>
          <w:lang w:val="de-CH" w:eastAsia="de-CH"/>
        </w:rPr>
        <w:t xml:space="preserve"> (ZH) </w:t>
      </w:r>
      <w:r w:rsidRPr="00065858">
        <w:rPr>
          <w:rFonts w:ascii="Arial" w:hAnsi="Arial" w:cs="Arial"/>
          <w:sz w:val="16"/>
          <w:szCs w:val="16"/>
          <w:lang w:val="de-CH" w:eastAsia="de-CH"/>
        </w:rPr>
        <w:t>│</w:t>
      </w:r>
      <w:r w:rsidRPr="00065858">
        <w:rPr>
          <w:rFonts w:cs="ArialMT"/>
          <w:sz w:val="16"/>
          <w:szCs w:val="16"/>
          <w:lang w:val="de-CH" w:eastAsia="de-CH"/>
        </w:rPr>
        <w:t xml:space="preserve"> 16 Punkte</w:t>
      </w:r>
    </w:p>
    <w:p w14:paraId="07CE2680" w14:textId="77777777" w:rsidR="00065858" w:rsidRPr="00065858" w:rsidRDefault="00065858" w:rsidP="00065858">
      <w:pPr>
        <w:autoSpaceDE w:val="0"/>
        <w:autoSpaceDN w:val="0"/>
        <w:adjustRightInd w:val="0"/>
        <w:rPr>
          <w:rFonts w:cs="ArialMT"/>
          <w:sz w:val="16"/>
          <w:szCs w:val="16"/>
          <w:lang w:val="fr-CH" w:eastAsia="de-CH"/>
        </w:rPr>
      </w:pPr>
      <w:r w:rsidRPr="00065858">
        <w:rPr>
          <w:rFonts w:cs="ArialMT"/>
          <w:sz w:val="16"/>
          <w:szCs w:val="16"/>
          <w:lang w:val="fr-CH" w:eastAsia="de-CH"/>
        </w:rPr>
        <w:t xml:space="preserve">11. </w:t>
      </w:r>
      <w:proofErr w:type="spellStart"/>
      <w:r w:rsidRPr="00065858">
        <w:rPr>
          <w:rFonts w:cs="Arial-BoldMT"/>
          <w:b/>
          <w:bCs/>
          <w:sz w:val="16"/>
          <w:szCs w:val="16"/>
          <w:lang w:val="fr-CH" w:eastAsia="de-CH"/>
        </w:rPr>
        <w:t>Lavaux</w:t>
      </w:r>
      <w:proofErr w:type="spellEnd"/>
      <w:r w:rsidRPr="00065858">
        <w:rPr>
          <w:rFonts w:cs="Arial-BoldMT"/>
          <w:b/>
          <w:bCs/>
          <w:sz w:val="16"/>
          <w:szCs w:val="16"/>
          <w:lang w:val="fr-CH" w:eastAsia="de-CH"/>
        </w:rPr>
        <w:t xml:space="preserve"> AOC St. </w:t>
      </w:r>
      <w:proofErr w:type="spellStart"/>
      <w:r w:rsidRPr="00065858">
        <w:rPr>
          <w:rFonts w:cs="Arial-BoldMT"/>
          <w:b/>
          <w:bCs/>
          <w:sz w:val="16"/>
          <w:szCs w:val="16"/>
          <w:lang w:val="fr-CH" w:eastAsia="de-CH"/>
        </w:rPr>
        <w:t>Saphorin</w:t>
      </w:r>
      <w:proofErr w:type="spellEnd"/>
      <w:r w:rsidRPr="00065858">
        <w:rPr>
          <w:rFonts w:cs="Arial-BoldMT"/>
          <w:b/>
          <w:bCs/>
          <w:sz w:val="16"/>
          <w:szCs w:val="16"/>
          <w:lang w:val="fr-CH" w:eastAsia="de-CH"/>
        </w:rPr>
        <w:t xml:space="preserve"> Grand Cru 2015 </w:t>
      </w:r>
      <w:r w:rsidRPr="00065858">
        <w:rPr>
          <w:rFonts w:cs="ArialMT"/>
          <w:sz w:val="16"/>
          <w:szCs w:val="16"/>
          <w:lang w:val="fr-CH" w:eastAsia="de-CH"/>
        </w:rPr>
        <w:t>| Domaine des Faverges | Saint-­</w:t>
      </w:r>
      <w:proofErr w:type="spellStart"/>
      <w:r w:rsidRPr="00065858">
        <w:rPr>
          <w:rFonts w:cs="ArialMT"/>
          <w:sz w:val="16"/>
          <w:szCs w:val="16"/>
          <w:lang w:val="fr-CH" w:eastAsia="de-CH"/>
        </w:rPr>
        <w:t>Saphorin</w:t>
      </w:r>
      <w:proofErr w:type="spellEnd"/>
      <w:r w:rsidRPr="00065858">
        <w:rPr>
          <w:rFonts w:cs="ArialMT"/>
          <w:sz w:val="16"/>
          <w:szCs w:val="16"/>
          <w:lang w:val="fr-CH" w:eastAsia="de-CH"/>
        </w:rPr>
        <w:t xml:space="preserve"> (VD) </w:t>
      </w:r>
      <w:r w:rsidRPr="00065858">
        <w:rPr>
          <w:rFonts w:ascii="Arial" w:hAnsi="Arial" w:cs="Arial"/>
          <w:sz w:val="16"/>
          <w:szCs w:val="16"/>
          <w:lang w:val="fr-CH" w:eastAsia="de-CH"/>
        </w:rPr>
        <w:t>│</w:t>
      </w:r>
      <w:r w:rsidRPr="00065858">
        <w:rPr>
          <w:rFonts w:cs="ArialMT"/>
          <w:sz w:val="16"/>
          <w:szCs w:val="16"/>
          <w:lang w:val="fr-CH" w:eastAsia="de-CH"/>
        </w:rPr>
        <w:t xml:space="preserve"> 16 </w:t>
      </w:r>
      <w:proofErr w:type="spellStart"/>
      <w:r w:rsidRPr="00065858">
        <w:rPr>
          <w:rFonts w:cs="ArialMT"/>
          <w:sz w:val="16"/>
          <w:szCs w:val="16"/>
          <w:lang w:val="fr-CH" w:eastAsia="de-CH"/>
        </w:rPr>
        <w:t>Punkte</w:t>
      </w:r>
      <w:proofErr w:type="spellEnd"/>
    </w:p>
    <w:p w14:paraId="0AA7A471" w14:textId="77777777"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12. </w:t>
      </w:r>
      <w:r w:rsidRPr="00065858">
        <w:rPr>
          <w:rFonts w:cs="Arial-BoldMT"/>
          <w:b/>
          <w:bCs/>
          <w:sz w:val="16"/>
          <w:szCs w:val="16"/>
          <w:lang w:val="de-CH" w:eastAsia="de-CH"/>
        </w:rPr>
        <w:t xml:space="preserve">Aargau AOC </w:t>
      </w:r>
      <w:proofErr w:type="spellStart"/>
      <w:r w:rsidRPr="00065858">
        <w:rPr>
          <w:rFonts w:cs="Arial-BoldMT"/>
          <w:b/>
          <w:bCs/>
          <w:sz w:val="16"/>
          <w:szCs w:val="16"/>
          <w:lang w:val="de-CH" w:eastAsia="de-CH"/>
        </w:rPr>
        <w:t>Schinznacher</w:t>
      </w:r>
      <w:proofErr w:type="spellEnd"/>
      <w:r w:rsidRPr="00065858">
        <w:rPr>
          <w:rFonts w:cs="Arial-BoldMT"/>
          <w:b/>
          <w:bCs/>
          <w:sz w:val="16"/>
          <w:szCs w:val="16"/>
          <w:lang w:val="de-CH" w:eastAsia="de-CH"/>
        </w:rPr>
        <w:t xml:space="preserve"> Riesling 2014 </w:t>
      </w:r>
      <w:r w:rsidRPr="00065858">
        <w:rPr>
          <w:rFonts w:cs="ArialMT"/>
          <w:sz w:val="16"/>
          <w:szCs w:val="16"/>
          <w:lang w:val="de-CH" w:eastAsia="de-CH"/>
        </w:rPr>
        <w:t xml:space="preserve">| </w:t>
      </w:r>
      <w:proofErr w:type="spellStart"/>
      <w:r w:rsidRPr="00065858">
        <w:rPr>
          <w:rFonts w:cs="ArialMT"/>
          <w:sz w:val="16"/>
          <w:szCs w:val="16"/>
          <w:lang w:val="de-CH" w:eastAsia="de-CH"/>
        </w:rPr>
        <w:t>ck</w:t>
      </w:r>
      <w:proofErr w:type="spellEnd"/>
      <w:r w:rsidRPr="00065858">
        <w:rPr>
          <w:rFonts w:cs="ArialMT"/>
          <w:sz w:val="16"/>
          <w:szCs w:val="16"/>
          <w:lang w:val="de-CH" w:eastAsia="de-CH"/>
        </w:rPr>
        <w:t xml:space="preserve">-­Weine | </w:t>
      </w:r>
      <w:proofErr w:type="spellStart"/>
      <w:r w:rsidRPr="00065858">
        <w:rPr>
          <w:rFonts w:cs="ArialMT"/>
          <w:sz w:val="16"/>
          <w:szCs w:val="16"/>
          <w:lang w:val="de-CH" w:eastAsia="de-CH"/>
        </w:rPr>
        <w:t>Schinznach</w:t>
      </w:r>
      <w:proofErr w:type="spellEnd"/>
      <w:r w:rsidRPr="00065858">
        <w:rPr>
          <w:rFonts w:cs="ArialMT"/>
          <w:sz w:val="16"/>
          <w:szCs w:val="16"/>
          <w:lang w:val="de-CH" w:eastAsia="de-CH"/>
        </w:rPr>
        <w:t xml:space="preserve">-­Dorf (AG) </w:t>
      </w:r>
      <w:r w:rsidRPr="00065858">
        <w:rPr>
          <w:rFonts w:ascii="Arial" w:hAnsi="Arial" w:cs="Arial"/>
          <w:sz w:val="16"/>
          <w:szCs w:val="16"/>
          <w:lang w:val="de-CH" w:eastAsia="de-CH"/>
        </w:rPr>
        <w:t>│</w:t>
      </w:r>
      <w:r w:rsidRPr="00065858">
        <w:rPr>
          <w:rFonts w:cs="ArialMT"/>
          <w:sz w:val="16"/>
          <w:szCs w:val="16"/>
          <w:lang w:val="de-CH" w:eastAsia="de-CH"/>
        </w:rPr>
        <w:t xml:space="preserve"> 16 Punkte</w:t>
      </w:r>
    </w:p>
    <w:p w14:paraId="5C5C2F68" w14:textId="77777777" w:rsidR="00065858" w:rsidRPr="00065858" w:rsidRDefault="00065858" w:rsidP="00065858">
      <w:pPr>
        <w:autoSpaceDE w:val="0"/>
        <w:autoSpaceDN w:val="0"/>
        <w:adjustRightInd w:val="0"/>
        <w:rPr>
          <w:rFonts w:cs="ArialMT"/>
          <w:sz w:val="16"/>
          <w:szCs w:val="16"/>
          <w:lang w:val="fr-CH" w:eastAsia="de-CH"/>
        </w:rPr>
      </w:pPr>
      <w:r w:rsidRPr="00065858">
        <w:rPr>
          <w:rFonts w:cs="ArialMT"/>
          <w:sz w:val="16"/>
          <w:szCs w:val="16"/>
          <w:lang w:val="fr-CH" w:eastAsia="de-CH"/>
        </w:rPr>
        <w:t xml:space="preserve">13. </w:t>
      </w:r>
      <w:r w:rsidRPr="00065858">
        <w:rPr>
          <w:rFonts w:cs="Arial-BoldMT"/>
          <w:b/>
          <w:bCs/>
          <w:sz w:val="16"/>
          <w:szCs w:val="16"/>
          <w:lang w:val="fr-CH" w:eastAsia="de-CH"/>
        </w:rPr>
        <w:t xml:space="preserve">La Côte AOC Le Chapitre Grand Cru 2015 </w:t>
      </w:r>
      <w:r w:rsidRPr="00065858">
        <w:rPr>
          <w:rFonts w:cs="ArialMT"/>
          <w:sz w:val="16"/>
          <w:szCs w:val="16"/>
          <w:lang w:val="fr-CH" w:eastAsia="de-CH"/>
        </w:rPr>
        <w:t xml:space="preserve">| Domaine Henri Cruchon | </w:t>
      </w:r>
      <w:proofErr w:type="spellStart"/>
      <w:r w:rsidRPr="00065858">
        <w:rPr>
          <w:rFonts w:cs="ArialMT"/>
          <w:sz w:val="16"/>
          <w:szCs w:val="16"/>
          <w:lang w:val="fr-CH" w:eastAsia="de-CH"/>
        </w:rPr>
        <w:t>Echichens</w:t>
      </w:r>
      <w:proofErr w:type="spellEnd"/>
      <w:r w:rsidRPr="00065858">
        <w:rPr>
          <w:rFonts w:cs="ArialMT"/>
          <w:sz w:val="16"/>
          <w:szCs w:val="16"/>
          <w:lang w:val="fr-CH" w:eastAsia="de-CH"/>
        </w:rPr>
        <w:t xml:space="preserve"> (VD) </w:t>
      </w:r>
      <w:r w:rsidRPr="00065858">
        <w:rPr>
          <w:rFonts w:ascii="Arial" w:hAnsi="Arial" w:cs="Arial"/>
          <w:sz w:val="16"/>
          <w:szCs w:val="16"/>
          <w:lang w:val="fr-CH" w:eastAsia="de-CH"/>
        </w:rPr>
        <w:t>│</w:t>
      </w:r>
      <w:r w:rsidRPr="00065858">
        <w:rPr>
          <w:rFonts w:cs="ArialMT"/>
          <w:sz w:val="16"/>
          <w:szCs w:val="16"/>
          <w:lang w:val="fr-CH" w:eastAsia="de-CH"/>
        </w:rPr>
        <w:t xml:space="preserve"> 16 </w:t>
      </w:r>
      <w:proofErr w:type="spellStart"/>
      <w:r w:rsidRPr="00065858">
        <w:rPr>
          <w:rFonts w:cs="ArialMT"/>
          <w:sz w:val="16"/>
          <w:szCs w:val="16"/>
          <w:lang w:val="fr-CH" w:eastAsia="de-CH"/>
        </w:rPr>
        <w:t>Punkte</w:t>
      </w:r>
      <w:proofErr w:type="spellEnd"/>
    </w:p>
    <w:p w14:paraId="57939700" w14:textId="77777777" w:rsidR="00065858" w:rsidRPr="00065858" w:rsidRDefault="00065858" w:rsidP="00065858">
      <w:pPr>
        <w:autoSpaceDE w:val="0"/>
        <w:autoSpaceDN w:val="0"/>
        <w:adjustRightInd w:val="0"/>
        <w:rPr>
          <w:rFonts w:cs="ArialMT"/>
          <w:sz w:val="16"/>
          <w:szCs w:val="16"/>
          <w:lang w:val="fr-CH" w:eastAsia="de-CH"/>
        </w:rPr>
      </w:pPr>
      <w:r w:rsidRPr="00065858">
        <w:rPr>
          <w:rFonts w:cs="ArialMT"/>
          <w:sz w:val="16"/>
          <w:szCs w:val="16"/>
          <w:lang w:val="fr-CH" w:eastAsia="de-CH"/>
        </w:rPr>
        <w:t xml:space="preserve">14. </w:t>
      </w:r>
      <w:r w:rsidRPr="00065858">
        <w:rPr>
          <w:rFonts w:cs="Arial-BoldMT"/>
          <w:b/>
          <w:bCs/>
          <w:sz w:val="16"/>
          <w:szCs w:val="16"/>
          <w:lang w:val="fr-CH" w:eastAsia="de-CH"/>
        </w:rPr>
        <w:t xml:space="preserve">Vin Suisse de Pays Chardonnay 2013 </w:t>
      </w:r>
      <w:r w:rsidRPr="00065858">
        <w:rPr>
          <w:rFonts w:cs="ArialMT"/>
          <w:sz w:val="16"/>
          <w:szCs w:val="16"/>
          <w:lang w:val="fr-CH" w:eastAsia="de-CH"/>
        </w:rPr>
        <w:t xml:space="preserve">| Domaine les Balisiers | </w:t>
      </w:r>
      <w:proofErr w:type="spellStart"/>
      <w:r w:rsidRPr="00065858">
        <w:rPr>
          <w:rFonts w:cs="ArialMT"/>
          <w:sz w:val="16"/>
          <w:szCs w:val="16"/>
          <w:lang w:val="fr-CH" w:eastAsia="de-CH"/>
        </w:rPr>
        <w:t>Peney</w:t>
      </w:r>
      <w:proofErr w:type="spellEnd"/>
      <w:r w:rsidRPr="00065858">
        <w:rPr>
          <w:rFonts w:cs="ArialMT"/>
          <w:sz w:val="16"/>
          <w:szCs w:val="16"/>
          <w:lang w:val="fr-CH" w:eastAsia="de-CH"/>
        </w:rPr>
        <w:t xml:space="preserve"> (GE) </w:t>
      </w:r>
      <w:r w:rsidRPr="00065858">
        <w:rPr>
          <w:rFonts w:ascii="Arial" w:hAnsi="Arial" w:cs="Arial"/>
          <w:sz w:val="16"/>
          <w:szCs w:val="16"/>
          <w:lang w:val="fr-CH" w:eastAsia="de-CH"/>
        </w:rPr>
        <w:t>│</w:t>
      </w:r>
      <w:r w:rsidRPr="00065858">
        <w:rPr>
          <w:rFonts w:cs="ArialMT"/>
          <w:sz w:val="16"/>
          <w:szCs w:val="16"/>
          <w:lang w:val="fr-CH" w:eastAsia="de-CH"/>
        </w:rPr>
        <w:t xml:space="preserve"> 16 </w:t>
      </w:r>
      <w:proofErr w:type="spellStart"/>
      <w:r w:rsidRPr="00065858">
        <w:rPr>
          <w:rFonts w:cs="ArialMT"/>
          <w:sz w:val="16"/>
          <w:szCs w:val="16"/>
          <w:lang w:val="fr-CH" w:eastAsia="de-CH"/>
        </w:rPr>
        <w:t>Punkte</w:t>
      </w:r>
      <w:proofErr w:type="spellEnd"/>
    </w:p>
    <w:p w14:paraId="5414BC42" w14:textId="77777777" w:rsidR="00065858" w:rsidRPr="00065858" w:rsidRDefault="00065858" w:rsidP="00065858">
      <w:pPr>
        <w:autoSpaceDE w:val="0"/>
        <w:autoSpaceDN w:val="0"/>
        <w:adjustRightInd w:val="0"/>
        <w:rPr>
          <w:rFonts w:cs="ArialMT"/>
          <w:sz w:val="16"/>
          <w:szCs w:val="16"/>
          <w:lang w:val="fr-CH" w:eastAsia="de-CH"/>
        </w:rPr>
      </w:pPr>
      <w:r w:rsidRPr="00065858">
        <w:rPr>
          <w:rFonts w:cs="ArialMT"/>
          <w:sz w:val="16"/>
          <w:szCs w:val="16"/>
          <w:lang w:val="fr-CH" w:eastAsia="de-CH"/>
        </w:rPr>
        <w:t xml:space="preserve">15. </w:t>
      </w:r>
      <w:proofErr w:type="spellStart"/>
      <w:r w:rsidRPr="00065858">
        <w:rPr>
          <w:rFonts w:cs="Arial-BoldMT"/>
          <w:b/>
          <w:bCs/>
          <w:sz w:val="16"/>
          <w:szCs w:val="16"/>
          <w:lang w:val="fr-CH" w:eastAsia="de-CH"/>
        </w:rPr>
        <w:t>Vully</w:t>
      </w:r>
      <w:proofErr w:type="spellEnd"/>
      <w:r w:rsidRPr="00065858">
        <w:rPr>
          <w:rFonts w:cs="Arial-BoldMT"/>
          <w:b/>
          <w:bCs/>
          <w:sz w:val="16"/>
          <w:szCs w:val="16"/>
          <w:lang w:val="fr-CH" w:eastAsia="de-CH"/>
        </w:rPr>
        <w:t xml:space="preserve"> AOC </w:t>
      </w:r>
      <w:proofErr w:type="spellStart"/>
      <w:r w:rsidRPr="00065858">
        <w:rPr>
          <w:rFonts w:cs="Arial-BoldMT"/>
          <w:b/>
          <w:bCs/>
          <w:sz w:val="16"/>
          <w:szCs w:val="16"/>
          <w:lang w:val="fr-CH" w:eastAsia="de-CH"/>
        </w:rPr>
        <w:t>Traminer</w:t>
      </w:r>
      <w:proofErr w:type="spellEnd"/>
      <w:r w:rsidRPr="00065858">
        <w:rPr>
          <w:rFonts w:cs="Arial-BoldMT"/>
          <w:b/>
          <w:bCs/>
          <w:sz w:val="16"/>
          <w:szCs w:val="16"/>
          <w:lang w:val="fr-CH" w:eastAsia="de-CH"/>
        </w:rPr>
        <w:t xml:space="preserve"> 2015 </w:t>
      </w:r>
      <w:r w:rsidRPr="00065858">
        <w:rPr>
          <w:rFonts w:cs="ArialMT"/>
          <w:sz w:val="16"/>
          <w:szCs w:val="16"/>
          <w:lang w:val="fr-CH" w:eastAsia="de-CH"/>
        </w:rPr>
        <w:t xml:space="preserve">| Cru de l'Hôpital | </w:t>
      </w:r>
      <w:proofErr w:type="spellStart"/>
      <w:r w:rsidRPr="00065858">
        <w:rPr>
          <w:rFonts w:cs="ArialMT"/>
          <w:sz w:val="16"/>
          <w:szCs w:val="16"/>
          <w:lang w:val="fr-CH" w:eastAsia="de-CH"/>
        </w:rPr>
        <w:t>Môtier-­Vully</w:t>
      </w:r>
      <w:proofErr w:type="spellEnd"/>
      <w:r w:rsidRPr="00065858">
        <w:rPr>
          <w:rFonts w:cs="ArialMT"/>
          <w:sz w:val="16"/>
          <w:szCs w:val="16"/>
          <w:lang w:val="fr-CH" w:eastAsia="de-CH"/>
        </w:rPr>
        <w:t xml:space="preserve"> (FR) </w:t>
      </w:r>
      <w:r w:rsidRPr="00065858">
        <w:rPr>
          <w:rFonts w:ascii="Arial" w:hAnsi="Arial" w:cs="Arial"/>
          <w:sz w:val="16"/>
          <w:szCs w:val="16"/>
          <w:lang w:val="fr-CH" w:eastAsia="de-CH"/>
        </w:rPr>
        <w:t>│</w:t>
      </w:r>
      <w:r w:rsidRPr="00065858">
        <w:rPr>
          <w:rFonts w:cs="ArialMT"/>
          <w:sz w:val="16"/>
          <w:szCs w:val="16"/>
          <w:lang w:val="fr-CH" w:eastAsia="de-CH"/>
        </w:rPr>
        <w:t xml:space="preserve"> 16 </w:t>
      </w:r>
      <w:proofErr w:type="spellStart"/>
      <w:r w:rsidRPr="00065858">
        <w:rPr>
          <w:rFonts w:cs="ArialMT"/>
          <w:sz w:val="16"/>
          <w:szCs w:val="16"/>
          <w:lang w:val="fr-CH" w:eastAsia="de-CH"/>
        </w:rPr>
        <w:t>Punkte</w:t>
      </w:r>
      <w:proofErr w:type="spellEnd"/>
    </w:p>
    <w:p w14:paraId="3A8700FA" w14:textId="77777777" w:rsidR="00065858" w:rsidRPr="00065858" w:rsidRDefault="00065858" w:rsidP="00065858">
      <w:pPr>
        <w:autoSpaceDE w:val="0"/>
        <w:autoSpaceDN w:val="0"/>
        <w:adjustRightInd w:val="0"/>
        <w:rPr>
          <w:rFonts w:cs="ArialMT"/>
          <w:sz w:val="16"/>
          <w:szCs w:val="16"/>
          <w:lang w:val="fr-CH" w:eastAsia="de-CH"/>
        </w:rPr>
      </w:pPr>
    </w:p>
    <w:p w14:paraId="683D37DB" w14:textId="77777777" w:rsidR="00065858" w:rsidRPr="00065858" w:rsidRDefault="00065858" w:rsidP="00065858">
      <w:pPr>
        <w:autoSpaceDE w:val="0"/>
        <w:autoSpaceDN w:val="0"/>
        <w:adjustRightInd w:val="0"/>
        <w:rPr>
          <w:rFonts w:cs="ArialMT"/>
          <w:sz w:val="16"/>
          <w:szCs w:val="16"/>
          <w:lang w:val="fr-CH" w:eastAsia="de-CH"/>
        </w:rPr>
      </w:pPr>
    </w:p>
    <w:p w14:paraId="5891BCC1" w14:textId="58E440C3" w:rsidR="00065858" w:rsidRDefault="00065858" w:rsidP="00065858">
      <w:pPr>
        <w:autoSpaceDE w:val="0"/>
        <w:autoSpaceDN w:val="0"/>
        <w:adjustRightInd w:val="0"/>
        <w:rPr>
          <w:rFonts w:cs="Arial-BoldMT"/>
          <w:b/>
          <w:bCs/>
          <w:szCs w:val="20"/>
          <w:lang w:val="fr-CH" w:eastAsia="de-CH"/>
        </w:rPr>
      </w:pPr>
      <w:r w:rsidRPr="00065858">
        <w:rPr>
          <w:rFonts w:cs="Arial-BoldMT"/>
          <w:b/>
          <w:bCs/>
          <w:szCs w:val="20"/>
          <w:lang w:val="fr-CH" w:eastAsia="de-CH"/>
        </w:rPr>
        <w:t>Les meilleurs 15 vins rouges de la finale</w:t>
      </w:r>
    </w:p>
    <w:p w14:paraId="556A91FE" w14:textId="77777777" w:rsidR="00065858" w:rsidRPr="00065858" w:rsidRDefault="00065858" w:rsidP="00065858">
      <w:pPr>
        <w:autoSpaceDE w:val="0"/>
        <w:autoSpaceDN w:val="0"/>
        <w:adjustRightInd w:val="0"/>
        <w:rPr>
          <w:rFonts w:cs="Arial-BoldMT"/>
          <w:b/>
          <w:bCs/>
          <w:sz w:val="10"/>
          <w:szCs w:val="10"/>
          <w:lang w:val="fr-CH" w:eastAsia="de-CH"/>
        </w:rPr>
      </w:pPr>
    </w:p>
    <w:p w14:paraId="6A0323C8" w14:textId="18F13D98"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1. </w:t>
      </w:r>
      <w:r w:rsidR="00FD26B7">
        <w:rPr>
          <w:rFonts w:cs="Arial-BoldMT"/>
          <w:b/>
          <w:bCs/>
          <w:sz w:val="16"/>
          <w:szCs w:val="16"/>
          <w:lang w:val="de-CH" w:eastAsia="de-CH"/>
        </w:rPr>
        <w:t>Zürichsee AOC Merlot-</w:t>
      </w:r>
      <w:r w:rsidRPr="00065858">
        <w:rPr>
          <w:rFonts w:cs="Arial-BoldMT"/>
          <w:b/>
          <w:bCs/>
          <w:sz w:val="16"/>
          <w:szCs w:val="16"/>
          <w:lang w:val="de-CH" w:eastAsia="de-CH"/>
        </w:rPr>
        <w:t xml:space="preserve">Cabernet 2014 </w:t>
      </w:r>
      <w:r w:rsidRPr="00065858">
        <w:rPr>
          <w:rFonts w:cs="ArialMT"/>
          <w:sz w:val="16"/>
          <w:szCs w:val="16"/>
          <w:lang w:val="de-CH" w:eastAsia="de-CH"/>
        </w:rPr>
        <w:t xml:space="preserve">| </w:t>
      </w:r>
      <w:proofErr w:type="spellStart"/>
      <w:r w:rsidRPr="00065858">
        <w:rPr>
          <w:rFonts w:cs="ArialMT"/>
          <w:sz w:val="16"/>
          <w:szCs w:val="16"/>
          <w:lang w:val="de-CH" w:eastAsia="de-CH"/>
        </w:rPr>
        <w:t>Turmgut</w:t>
      </w:r>
      <w:proofErr w:type="spellEnd"/>
      <w:r w:rsidRPr="00065858">
        <w:rPr>
          <w:rFonts w:cs="ArialMT"/>
          <w:sz w:val="16"/>
          <w:szCs w:val="16"/>
          <w:lang w:val="de-CH" w:eastAsia="de-CH"/>
        </w:rPr>
        <w:t xml:space="preserve"> Erlenbach | Meilen (ZH) | 17.3 Punkte</w:t>
      </w:r>
    </w:p>
    <w:p w14:paraId="1580B089" w14:textId="6E22AF20"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2. </w:t>
      </w:r>
      <w:r w:rsidR="00FD26B7">
        <w:rPr>
          <w:rFonts w:cs="Arial-BoldMT"/>
          <w:b/>
          <w:bCs/>
          <w:sz w:val="16"/>
          <w:szCs w:val="16"/>
          <w:lang w:val="de-CH" w:eastAsia="de-CH"/>
        </w:rPr>
        <w:t xml:space="preserve">Vaduz AOC Le </w:t>
      </w:r>
      <w:proofErr w:type="spellStart"/>
      <w:r w:rsidR="00FD26B7">
        <w:rPr>
          <w:rFonts w:cs="Arial-BoldMT"/>
          <w:b/>
          <w:bCs/>
          <w:sz w:val="16"/>
          <w:szCs w:val="16"/>
          <w:lang w:val="de-CH" w:eastAsia="de-CH"/>
        </w:rPr>
        <w:t>Rendez-</w:t>
      </w:r>
      <w:r w:rsidRPr="00065858">
        <w:rPr>
          <w:rFonts w:cs="Arial-BoldMT"/>
          <w:b/>
          <w:bCs/>
          <w:sz w:val="16"/>
          <w:szCs w:val="16"/>
          <w:lang w:val="de-CH" w:eastAsia="de-CH"/>
        </w:rPr>
        <w:t>Vous</w:t>
      </w:r>
      <w:proofErr w:type="spellEnd"/>
      <w:r w:rsidRPr="00065858">
        <w:rPr>
          <w:rFonts w:cs="Arial-BoldMT"/>
          <w:b/>
          <w:bCs/>
          <w:sz w:val="16"/>
          <w:szCs w:val="16"/>
          <w:lang w:val="de-CH" w:eastAsia="de-CH"/>
        </w:rPr>
        <w:t xml:space="preserve"> 2014 </w:t>
      </w:r>
      <w:r w:rsidRPr="00065858">
        <w:rPr>
          <w:rFonts w:cs="ArialMT"/>
          <w:sz w:val="16"/>
          <w:szCs w:val="16"/>
          <w:lang w:val="de-CH" w:eastAsia="de-CH"/>
        </w:rPr>
        <w:t xml:space="preserve">| Harry Zech Weinbau | </w:t>
      </w:r>
      <w:proofErr w:type="spellStart"/>
      <w:r w:rsidRPr="00065858">
        <w:rPr>
          <w:rFonts w:cs="ArialMT"/>
          <w:sz w:val="16"/>
          <w:szCs w:val="16"/>
          <w:lang w:val="de-CH" w:eastAsia="de-CH"/>
        </w:rPr>
        <w:t>Schaanwald</w:t>
      </w:r>
      <w:proofErr w:type="spellEnd"/>
      <w:r w:rsidRPr="00065858">
        <w:rPr>
          <w:rFonts w:cs="ArialMT"/>
          <w:sz w:val="16"/>
          <w:szCs w:val="16"/>
          <w:lang w:val="de-CH" w:eastAsia="de-CH"/>
        </w:rPr>
        <w:t xml:space="preserve"> (FL) </w:t>
      </w:r>
      <w:r w:rsidRPr="00065858">
        <w:rPr>
          <w:rFonts w:ascii="Arial" w:hAnsi="Arial" w:cs="Arial"/>
          <w:sz w:val="16"/>
          <w:szCs w:val="16"/>
          <w:lang w:val="de-CH" w:eastAsia="de-CH"/>
        </w:rPr>
        <w:t>│</w:t>
      </w:r>
      <w:r w:rsidRPr="00065858">
        <w:rPr>
          <w:rFonts w:cs="ArialMT"/>
          <w:sz w:val="16"/>
          <w:szCs w:val="16"/>
          <w:lang w:val="de-CH" w:eastAsia="de-CH"/>
        </w:rPr>
        <w:t xml:space="preserve"> 17.3 Punkte</w:t>
      </w:r>
    </w:p>
    <w:p w14:paraId="05013B6F" w14:textId="77777777"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3. </w:t>
      </w:r>
      <w:r w:rsidRPr="00065858">
        <w:rPr>
          <w:rFonts w:cs="Arial-BoldMT"/>
          <w:b/>
          <w:bCs/>
          <w:sz w:val="16"/>
          <w:szCs w:val="16"/>
          <w:lang w:val="de-CH" w:eastAsia="de-CH"/>
        </w:rPr>
        <w:t xml:space="preserve">Graubünden AOC Pinot Noir </w:t>
      </w:r>
      <w:proofErr w:type="spellStart"/>
      <w:r w:rsidRPr="00065858">
        <w:rPr>
          <w:rFonts w:cs="Arial-BoldMT"/>
          <w:b/>
          <w:bCs/>
          <w:sz w:val="16"/>
          <w:szCs w:val="16"/>
          <w:lang w:val="de-CH" w:eastAsia="de-CH"/>
        </w:rPr>
        <w:t>Scadena</w:t>
      </w:r>
      <w:proofErr w:type="spellEnd"/>
      <w:r w:rsidRPr="00065858">
        <w:rPr>
          <w:rFonts w:cs="Arial-BoldMT"/>
          <w:b/>
          <w:bCs/>
          <w:sz w:val="16"/>
          <w:szCs w:val="16"/>
          <w:lang w:val="de-CH" w:eastAsia="de-CH"/>
        </w:rPr>
        <w:t xml:space="preserve"> </w:t>
      </w:r>
      <w:proofErr w:type="spellStart"/>
      <w:r w:rsidRPr="00065858">
        <w:rPr>
          <w:rFonts w:cs="Arial-BoldMT"/>
          <w:b/>
          <w:bCs/>
          <w:sz w:val="16"/>
          <w:szCs w:val="16"/>
          <w:lang w:val="de-CH" w:eastAsia="de-CH"/>
        </w:rPr>
        <w:t>Barrique</w:t>
      </w:r>
      <w:proofErr w:type="spellEnd"/>
      <w:r w:rsidRPr="00065858">
        <w:rPr>
          <w:rFonts w:cs="Arial-BoldMT"/>
          <w:b/>
          <w:bCs/>
          <w:sz w:val="16"/>
          <w:szCs w:val="16"/>
          <w:lang w:val="de-CH" w:eastAsia="de-CH"/>
        </w:rPr>
        <w:t xml:space="preserve"> 2013 </w:t>
      </w:r>
      <w:r w:rsidRPr="00065858">
        <w:rPr>
          <w:rFonts w:cs="ArialMT"/>
          <w:sz w:val="16"/>
          <w:szCs w:val="16"/>
          <w:lang w:val="de-CH" w:eastAsia="de-CH"/>
        </w:rPr>
        <w:t xml:space="preserve">| </w:t>
      </w:r>
      <w:proofErr w:type="spellStart"/>
      <w:r w:rsidRPr="00065858">
        <w:rPr>
          <w:rFonts w:cs="ArialMT"/>
          <w:sz w:val="16"/>
          <w:szCs w:val="16"/>
          <w:lang w:val="de-CH" w:eastAsia="de-CH"/>
        </w:rPr>
        <w:t>Clavadetscher</w:t>
      </w:r>
      <w:proofErr w:type="spellEnd"/>
      <w:r w:rsidRPr="00065858">
        <w:rPr>
          <w:rFonts w:cs="ArialMT"/>
          <w:sz w:val="16"/>
          <w:szCs w:val="16"/>
          <w:lang w:val="de-CH" w:eastAsia="de-CH"/>
        </w:rPr>
        <w:t xml:space="preserve"> | Malans (GR) </w:t>
      </w:r>
      <w:r w:rsidRPr="00065858">
        <w:rPr>
          <w:rFonts w:ascii="Arial" w:hAnsi="Arial" w:cs="Arial"/>
          <w:sz w:val="16"/>
          <w:szCs w:val="16"/>
          <w:lang w:val="de-CH" w:eastAsia="de-CH"/>
        </w:rPr>
        <w:t>│</w:t>
      </w:r>
      <w:r w:rsidRPr="00065858">
        <w:rPr>
          <w:rFonts w:cs="ArialMT"/>
          <w:sz w:val="16"/>
          <w:szCs w:val="16"/>
          <w:lang w:val="de-CH" w:eastAsia="de-CH"/>
        </w:rPr>
        <w:t xml:space="preserve"> 17.1 Punkte</w:t>
      </w:r>
    </w:p>
    <w:p w14:paraId="1B51C5A0" w14:textId="77777777"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4. </w:t>
      </w:r>
      <w:r w:rsidRPr="00065858">
        <w:rPr>
          <w:rFonts w:cs="Arial-BoldMT"/>
          <w:b/>
          <w:bCs/>
          <w:sz w:val="16"/>
          <w:szCs w:val="16"/>
          <w:lang w:val="de-CH" w:eastAsia="de-CH"/>
        </w:rPr>
        <w:t xml:space="preserve">St. Gallen AOC </w:t>
      </w:r>
      <w:proofErr w:type="spellStart"/>
      <w:r w:rsidRPr="00065858">
        <w:rPr>
          <w:rFonts w:cs="Arial-BoldMT"/>
          <w:b/>
          <w:bCs/>
          <w:sz w:val="16"/>
          <w:szCs w:val="16"/>
          <w:lang w:val="de-CH" w:eastAsia="de-CH"/>
        </w:rPr>
        <w:t>Walenstadtner</w:t>
      </w:r>
      <w:proofErr w:type="spellEnd"/>
      <w:r w:rsidRPr="00065858">
        <w:rPr>
          <w:rFonts w:cs="Arial-BoldMT"/>
          <w:b/>
          <w:bCs/>
          <w:sz w:val="16"/>
          <w:szCs w:val="16"/>
          <w:lang w:val="de-CH" w:eastAsia="de-CH"/>
        </w:rPr>
        <w:t xml:space="preserve"> Pinot </w:t>
      </w:r>
      <w:proofErr w:type="spellStart"/>
      <w:r w:rsidRPr="00065858">
        <w:rPr>
          <w:rFonts w:cs="Arial-BoldMT"/>
          <w:b/>
          <w:bCs/>
          <w:sz w:val="16"/>
          <w:szCs w:val="16"/>
          <w:lang w:val="de-CH" w:eastAsia="de-CH"/>
        </w:rPr>
        <w:t>Barrique</w:t>
      </w:r>
      <w:proofErr w:type="spellEnd"/>
      <w:r w:rsidRPr="00065858">
        <w:rPr>
          <w:rFonts w:cs="Arial-BoldMT"/>
          <w:b/>
          <w:bCs/>
          <w:sz w:val="16"/>
          <w:szCs w:val="16"/>
          <w:lang w:val="de-CH" w:eastAsia="de-CH"/>
        </w:rPr>
        <w:t xml:space="preserve"> 2014 </w:t>
      </w:r>
      <w:r w:rsidRPr="00065858">
        <w:rPr>
          <w:rFonts w:cs="ArialMT"/>
          <w:sz w:val="16"/>
          <w:szCs w:val="16"/>
          <w:lang w:val="de-CH" w:eastAsia="de-CH"/>
        </w:rPr>
        <w:t xml:space="preserve">| </w:t>
      </w:r>
      <w:proofErr w:type="spellStart"/>
      <w:r w:rsidRPr="00065858">
        <w:rPr>
          <w:rFonts w:cs="ArialMT"/>
          <w:sz w:val="16"/>
          <w:szCs w:val="16"/>
          <w:lang w:val="de-CH" w:eastAsia="de-CH"/>
        </w:rPr>
        <w:t>Bosshart</w:t>
      </w:r>
      <w:proofErr w:type="spellEnd"/>
      <w:r w:rsidRPr="00065858">
        <w:rPr>
          <w:rFonts w:cs="ArialMT"/>
          <w:sz w:val="16"/>
          <w:szCs w:val="16"/>
          <w:lang w:val="de-CH" w:eastAsia="de-CH"/>
        </w:rPr>
        <w:t xml:space="preserve"> + Grimm | </w:t>
      </w:r>
      <w:proofErr w:type="spellStart"/>
      <w:r w:rsidRPr="00065858">
        <w:rPr>
          <w:rFonts w:cs="ArialMT"/>
          <w:sz w:val="16"/>
          <w:szCs w:val="16"/>
          <w:lang w:val="de-CH" w:eastAsia="de-CH"/>
        </w:rPr>
        <w:t>Berschis</w:t>
      </w:r>
      <w:proofErr w:type="spellEnd"/>
      <w:r w:rsidRPr="00065858">
        <w:rPr>
          <w:rFonts w:cs="ArialMT"/>
          <w:sz w:val="16"/>
          <w:szCs w:val="16"/>
          <w:lang w:val="de-CH" w:eastAsia="de-CH"/>
        </w:rPr>
        <w:t xml:space="preserve"> (SG) </w:t>
      </w:r>
      <w:r w:rsidRPr="00065858">
        <w:rPr>
          <w:rFonts w:ascii="Arial" w:hAnsi="Arial" w:cs="Arial"/>
          <w:sz w:val="16"/>
          <w:szCs w:val="16"/>
          <w:lang w:val="de-CH" w:eastAsia="de-CH"/>
        </w:rPr>
        <w:t>│</w:t>
      </w:r>
      <w:r w:rsidRPr="00065858">
        <w:rPr>
          <w:rFonts w:cs="ArialMT"/>
          <w:sz w:val="16"/>
          <w:szCs w:val="16"/>
          <w:lang w:val="de-CH" w:eastAsia="de-CH"/>
        </w:rPr>
        <w:t xml:space="preserve"> 17 Punkte</w:t>
      </w:r>
    </w:p>
    <w:p w14:paraId="2B175CB9" w14:textId="77777777" w:rsidR="00065858" w:rsidRPr="00A8600E" w:rsidRDefault="00065858" w:rsidP="00065858">
      <w:pPr>
        <w:autoSpaceDE w:val="0"/>
        <w:autoSpaceDN w:val="0"/>
        <w:adjustRightInd w:val="0"/>
        <w:rPr>
          <w:rFonts w:cs="ArialMT"/>
          <w:sz w:val="16"/>
          <w:szCs w:val="16"/>
          <w:lang w:val="fr-CH" w:eastAsia="de-CH"/>
        </w:rPr>
      </w:pPr>
      <w:r w:rsidRPr="00A8600E">
        <w:rPr>
          <w:rFonts w:cs="ArialMT"/>
          <w:sz w:val="16"/>
          <w:szCs w:val="16"/>
          <w:lang w:val="fr-CH" w:eastAsia="de-CH"/>
        </w:rPr>
        <w:t xml:space="preserve">5. </w:t>
      </w:r>
      <w:proofErr w:type="spellStart"/>
      <w:r w:rsidRPr="00A8600E">
        <w:rPr>
          <w:rFonts w:cs="Arial-BoldMT"/>
          <w:b/>
          <w:bCs/>
          <w:sz w:val="16"/>
          <w:szCs w:val="16"/>
          <w:lang w:val="fr-CH" w:eastAsia="de-CH"/>
        </w:rPr>
        <w:t>Vully</w:t>
      </w:r>
      <w:proofErr w:type="spellEnd"/>
      <w:r w:rsidRPr="00A8600E">
        <w:rPr>
          <w:rFonts w:cs="Arial-BoldMT"/>
          <w:b/>
          <w:bCs/>
          <w:sz w:val="16"/>
          <w:szCs w:val="16"/>
          <w:lang w:val="fr-CH" w:eastAsia="de-CH"/>
        </w:rPr>
        <w:t xml:space="preserve"> AOC </w:t>
      </w:r>
      <w:proofErr w:type="spellStart"/>
      <w:r w:rsidRPr="00A8600E">
        <w:rPr>
          <w:rFonts w:cs="Arial-BoldMT"/>
          <w:b/>
          <w:bCs/>
          <w:sz w:val="16"/>
          <w:szCs w:val="16"/>
          <w:lang w:val="fr-CH" w:eastAsia="de-CH"/>
        </w:rPr>
        <w:t>Gamaret</w:t>
      </w:r>
      <w:proofErr w:type="spellEnd"/>
      <w:r w:rsidRPr="00A8600E">
        <w:rPr>
          <w:rFonts w:cs="Arial-BoldMT"/>
          <w:b/>
          <w:bCs/>
          <w:sz w:val="16"/>
          <w:szCs w:val="16"/>
          <w:lang w:val="fr-CH" w:eastAsia="de-CH"/>
        </w:rPr>
        <w:t xml:space="preserve"> &amp; Merlot Sans Titre 2013 </w:t>
      </w:r>
      <w:r w:rsidRPr="00A8600E">
        <w:rPr>
          <w:rFonts w:cs="ArialMT"/>
          <w:sz w:val="16"/>
          <w:szCs w:val="16"/>
          <w:lang w:val="fr-CH" w:eastAsia="de-CH"/>
        </w:rPr>
        <w:t xml:space="preserve">| </w:t>
      </w:r>
      <w:proofErr w:type="spellStart"/>
      <w:r w:rsidRPr="00A8600E">
        <w:rPr>
          <w:rFonts w:cs="ArialMT"/>
          <w:sz w:val="16"/>
          <w:szCs w:val="16"/>
          <w:lang w:val="fr-CH" w:eastAsia="de-CH"/>
        </w:rPr>
        <w:t>Javet</w:t>
      </w:r>
      <w:proofErr w:type="spellEnd"/>
      <w:r w:rsidRPr="00A8600E">
        <w:rPr>
          <w:rFonts w:cs="ArialMT"/>
          <w:sz w:val="16"/>
          <w:szCs w:val="16"/>
          <w:lang w:val="fr-CH" w:eastAsia="de-CH"/>
        </w:rPr>
        <w:t xml:space="preserve"> &amp; </w:t>
      </w:r>
      <w:proofErr w:type="spellStart"/>
      <w:r w:rsidRPr="00A8600E">
        <w:rPr>
          <w:rFonts w:cs="ArialMT"/>
          <w:sz w:val="16"/>
          <w:szCs w:val="16"/>
          <w:lang w:val="fr-CH" w:eastAsia="de-CH"/>
        </w:rPr>
        <w:t>Javet</w:t>
      </w:r>
      <w:proofErr w:type="spellEnd"/>
      <w:r w:rsidRPr="00A8600E">
        <w:rPr>
          <w:rFonts w:cs="ArialMT"/>
          <w:sz w:val="16"/>
          <w:szCs w:val="16"/>
          <w:lang w:val="fr-CH" w:eastAsia="de-CH"/>
        </w:rPr>
        <w:t xml:space="preserve"> | </w:t>
      </w:r>
      <w:proofErr w:type="spellStart"/>
      <w:r w:rsidRPr="00A8600E">
        <w:rPr>
          <w:rFonts w:cs="ArialMT"/>
          <w:sz w:val="16"/>
          <w:szCs w:val="16"/>
          <w:lang w:val="fr-CH" w:eastAsia="de-CH"/>
        </w:rPr>
        <w:t>Lugnorre</w:t>
      </w:r>
      <w:proofErr w:type="spellEnd"/>
      <w:r w:rsidRPr="00A8600E">
        <w:rPr>
          <w:rFonts w:cs="ArialMT"/>
          <w:sz w:val="16"/>
          <w:szCs w:val="16"/>
          <w:lang w:val="fr-CH" w:eastAsia="de-CH"/>
        </w:rPr>
        <w:t xml:space="preserve"> (FR) </w:t>
      </w:r>
      <w:r w:rsidRPr="00A8600E">
        <w:rPr>
          <w:rFonts w:ascii="Arial" w:hAnsi="Arial" w:cs="Arial"/>
          <w:sz w:val="16"/>
          <w:szCs w:val="16"/>
          <w:lang w:val="fr-CH" w:eastAsia="de-CH"/>
        </w:rPr>
        <w:t>│</w:t>
      </w:r>
      <w:r w:rsidRPr="00A8600E">
        <w:rPr>
          <w:rFonts w:cs="ArialMT"/>
          <w:sz w:val="16"/>
          <w:szCs w:val="16"/>
          <w:lang w:val="fr-CH" w:eastAsia="de-CH"/>
        </w:rPr>
        <w:t xml:space="preserve"> 16.9 </w:t>
      </w:r>
      <w:proofErr w:type="spellStart"/>
      <w:r w:rsidRPr="00A8600E">
        <w:rPr>
          <w:rFonts w:cs="ArialMT"/>
          <w:sz w:val="16"/>
          <w:szCs w:val="16"/>
          <w:lang w:val="fr-CH" w:eastAsia="de-CH"/>
        </w:rPr>
        <w:t>Punkte</w:t>
      </w:r>
      <w:proofErr w:type="spellEnd"/>
    </w:p>
    <w:p w14:paraId="3A4CF7A1" w14:textId="393C87E3" w:rsidR="00065858" w:rsidRPr="00065858" w:rsidRDefault="00065858" w:rsidP="00065858">
      <w:pPr>
        <w:autoSpaceDE w:val="0"/>
        <w:autoSpaceDN w:val="0"/>
        <w:adjustRightInd w:val="0"/>
        <w:rPr>
          <w:rFonts w:cs="ArialMT"/>
          <w:sz w:val="16"/>
          <w:szCs w:val="16"/>
          <w:lang w:val="de-CH" w:eastAsia="de-CH"/>
        </w:rPr>
      </w:pPr>
      <w:r w:rsidRPr="00065858">
        <w:rPr>
          <w:rFonts w:cs="ArialMT"/>
          <w:sz w:val="16"/>
          <w:szCs w:val="16"/>
          <w:lang w:val="de-CH" w:eastAsia="de-CH"/>
        </w:rPr>
        <w:t xml:space="preserve">6. </w:t>
      </w:r>
      <w:r w:rsidR="00FD26B7">
        <w:rPr>
          <w:rFonts w:cs="Arial-BoldMT"/>
          <w:b/>
          <w:bCs/>
          <w:sz w:val="16"/>
          <w:szCs w:val="16"/>
          <w:lang w:val="de-CH" w:eastAsia="de-CH"/>
        </w:rPr>
        <w:t>Basel-</w:t>
      </w:r>
      <w:r w:rsidRPr="00065858">
        <w:rPr>
          <w:rFonts w:cs="Arial-BoldMT"/>
          <w:b/>
          <w:bCs/>
          <w:sz w:val="16"/>
          <w:szCs w:val="16"/>
          <w:lang w:val="de-CH" w:eastAsia="de-CH"/>
        </w:rPr>
        <w:t xml:space="preserve">Landschaft AOC Cabernet Jura Im Steinbruch 2014 </w:t>
      </w:r>
      <w:r w:rsidRPr="00065858">
        <w:rPr>
          <w:rFonts w:cs="ArialMT"/>
          <w:sz w:val="16"/>
          <w:szCs w:val="16"/>
          <w:lang w:val="de-CH" w:eastAsia="de-CH"/>
        </w:rPr>
        <w:t xml:space="preserve">| </w:t>
      </w:r>
      <w:proofErr w:type="spellStart"/>
      <w:r w:rsidRPr="00065858">
        <w:rPr>
          <w:rFonts w:cs="ArialMT"/>
          <w:sz w:val="16"/>
          <w:szCs w:val="16"/>
          <w:lang w:val="de-CH" w:eastAsia="de-CH"/>
        </w:rPr>
        <w:t>Quergut</w:t>
      </w:r>
      <w:proofErr w:type="spellEnd"/>
      <w:r w:rsidRPr="00065858">
        <w:rPr>
          <w:rFonts w:cs="ArialMT"/>
          <w:sz w:val="16"/>
          <w:szCs w:val="16"/>
          <w:lang w:val="de-CH" w:eastAsia="de-CH"/>
        </w:rPr>
        <w:t xml:space="preserve"> | Arlesheim (BL) </w:t>
      </w:r>
      <w:r w:rsidRPr="00065858">
        <w:rPr>
          <w:rFonts w:ascii="Arial" w:hAnsi="Arial" w:cs="Arial"/>
          <w:sz w:val="16"/>
          <w:szCs w:val="16"/>
          <w:lang w:val="de-CH" w:eastAsia="de-CH"/>
        </w:rPr>
        <w:t>│</w:t>
      </w:r>
      <w:r w:rsidRPr="00065858">
        <w:rPr>
          <w:rFonts w:cs="ArialMT"/>
          <w:sz w:val="16"/>
          <w:szCs w:val="16"/>
          <w:lang w:val="de-CH" w:eastAsia="de-CH"/>
        </w:rPr>
        <w:t xml:space="preserve"> 16.6 Punkte</w:t>
      </w:r>
    </w:p>
    <w:p w14:paraId="35C4ADD6" w14:textId="77777777" w:rsidR="00065858" w:rsidRPr="00787E1C" w:rsidRDefault="00065858" w:rsidP="00065858">
      <w:pPr>
        <w:autoSpaceDE w:val="0"/>
        <w:autoSpaceDN w:val="0"/>
        <w:adjustRightInd w:val="0"/>
        <w:rPr>
          <w:rFonts w:cs="ArialMT"/>
          <w:sz w:val="16"/>
          <w:szCs w:val="16"/>
          <w:lang w:val="fr-CH" w:eastAsia="de-CH"/>
        </w:rPr>
      </w:pPr>
      <w:r w:rsidRPr="00065858">
        <w:rPr>
          <w:rFonts w:cs="ArialMT"/>
          <w:sz w:val="16"/>
          <w:szCs w:val="16"/>
          <w:lang w:val="fr-CH" w:eastAsia="de-CH"/>
        </w:rPr>
        <w:t xml:space="preserve">7. </w:t>
      </w:r>
      <w:r w:rsidRPr="00065858">
        <w:rPr>
          <w:rFonts w:cs="Arial-BoldMT"/>
          <w:b/>
          <w:bCs/>
          <w:sz w:val="16"/>
          <w:szCs w:val="16"/>
          <w:lang w:val="fr-CH" w:eastAsia="de-CH"/>
        </w:rPr>
        <w:t xml:space="preserve">Genève AOC Le Devin 2013 </w:t>
      </w:r>
      <w:r w:rsidRPr="00065858">
        <w:rPr>
          <w:rFonts w:cs="ArialMT"/>
          <w:sz w:val="16"/>
          <w:szCs w:val="16"/>
          <w:lang w:val="fr-CH" w:eastAsia="de-CH"/>
        </w:rPr>
        <w:t>| Domaine</w:t>
      </w:r>
      <w:r w:rsidRPr="00787E1C">
        <w:rPr>
          <w:rFonts w:cs="ArialMT"/>
          <w:sz w:val="16"/>
          <w:szCs w:val="16"/>
          <w:lang w:val="fr-CH" w:eastAsia="de-CH"/>
        </w:rPr>
        <w:t xml:space="preserve"> de la </w:t>
      </w:r>
      <w:proofErr w:type="spellStart"/>
      <w:r w:rsidRPr="00787E1C">
        <w:rPr>
          <w:rFonts w:cs="ArialMT"/>
          <w:sz w:val="16"/>
          <w:szCs w:val="16"/>
          <w:lang w:val="fr-CH" w:eastAsia="de-CH"/>
        </w:rPr>
        <w:t>Devinière</w:t>
      </w:r>
      <w:proofErr w:type="spellEnd"/>
      <w:r w:rsidRPr="00787E1C">
        <w:rPr>
          <w:rFonts w:cs="ArialMT"/>
          <w:sz w:val="16"/>
          <w:szCs w:val="16"/>
          <w:lang w:val="fr-CH" w:eastAsia="de-CH"/>
        </w:rPr>
        <w:t xml:space="preserve"> | </w:t>
      </w:r>
      <w:proofErr w:type="spellStart"/>
      <w:r w:rsidRPr="00787E1C">
        <w:rPr>
          <w:rFonts w:cs="ArialMT"/>
          <w:sz w:val="16"/>
          <w:szCs w:val="16"/>
          <w:lang w:val="fr-CH" w:eastAsia="de-CH"/>
        </w:rPr>
        <w:t>Satigny</w:t>
      </w:r>
      <w:proofErr w:type="spellEnd"/>
      <w:r w:rsidRPr="00787E1C">
        <w:rPr>
          <w:rFonts w:cs="ArialMT"/>
          <w:sz w:val="16"/>
          <w:szCs w:val="16"/>
          <w:lang w:val="fr-CH" w:eastAsia="de-CH"/>
        </w:rPr>
        <w:t xml:space="preserve"> (GE) </w:t>
      </w:r>
      <w:r w:rsidRPr="00787E1C">
        <w:rPr>
          <w:rFonts w:ascii="Arial" w:hAnsi="Arial" w:cs="Arial"/>
          <w:sz w:val="16"/>
          <w:szCs w:val="16"/>
          <w:lang w:val="fr-CH" w:eastAsia="de-CH"/>
        </w:rPr>
        <w:t>│</w:t>
      </w:r>
      <w:r w:rsidRPr="00787E1C">
        <w:rPr>
          <w:rFonts w:cs="ArialMT"/>
          <w:sz w:val="16"/>
          <w:szCs w:val="16"/>
          <w:lang w:val="fr-CH" w:eastAsia="de-CH"/>
        </w:rPr>
        <w:t xml:space="preserve"> 16.6 </w:t>
      </w:r>
      <w:proofErr w:type="spellStart"/>
      <w:r w:rsidRPr="00787E1C">
        <w:rPr>
          <w:rFonts w:cs="ArialMT"/>
          <w:sz w:val="16"/>
          <w:szCs w:val="16"/>
          <w:lang w:val="fr-CH" w:eastAsia="de-CH"/>
        </w:rPr>
        <w:t>Punkte</w:t>
      </w:r>
      <w:proofErr w:type="spellEnd"/>
    </w:p>
    <w:p w14:paraId="554DB61E" w14:textId="77777777" w:rsidR="00065858" w:rsidRPr="00787E1C" w:rsidRDefault="00065858" w:rsidP="00065858">
      <w:pPr>
        <w:autoSpaceDE w:val="0"/>
        <w:autoSpaceDN w:val="0"/>
        <w:adjustRightInd w:val="0"/>
        <w:rPr>
          <w:rFonts w:cs="ArialMT"/>
          <w:sz w:val="16"/>
          <w:szCs w:val="16"/>
          <w:lang w:val="fr-CH" w:eastAsia="de-CH"/>
        </w:rPr>
      </w:pPr>
      <w:r w:rsidRPr="00787E1C">
        <w:rPr>
          <w:rFonts w:cs="ArialMT"/>
          <w:sz w:val="16"/>
          <w:szCs w:val="16"/>
          <w:lang w:val="fr-CH" w:eastAsia="de-CH"/>
        </w:rPr>
        <w:t xml:space="preserve">8. </w:t>
      </w:r>
      <w:proofErr w:type="spellStart"/>
      <w:r w:rsidRPr="00787E1C">
        <w:rPr>
          <w:rFonts w:cs="Arial-BoldMT"/>
          <w:b/>
          <w:bCs/>
          <w:sz w:val="16"/>
          <w:szCs w:val="16"/>
          <w:lang w:val="fr-CH" w:eastAsia="de-CH"/>
        </w:rPr>
        <w:t>Auvernier</w:t>
      </w:r>
      <w:proofErr w:type="spellEnd"/>
      <w:r w:rsidRPr="00787E1C">
        <w:rPr>
          <w:rFonts w:cs="Arial-BoldMT"/>
          <w:b/>
          <w:bCs/>
          <w:sz w:val="16"/>
          <w:szCs w:val="16"/>
          <w:lang w:val="fr-CH" w:eastAsia="de-CH"/>
        </w:rPr>
        <w:t xml:space="preserve"> AOC Pinot Noir Le </w:t>
      </w:r>
      <w:proofErr w:type="spellStart"/>
      <w:r w:rsidRPr="00787E1C">
        <w:rPr>
          <w:rFonts w:cs="Arial-BoldMT"/>
          <w:b/>
          <w:bCs/>
          <w:sz w:val="16"/>
          <w:szCs w:val="16"/>
          <w:lang w:val="fr-CH" w:eastAsia="de-CH"/>
        </w:rPr>
        <w:t>Lerin</w:t>
      </w:r>
      <w:proofErr w:type="spellEnd"/>
      <w:r w:rsidRPr="00787E1C">
        <w:rPr>
          <w:rFonts w:cs="Arial-BoldMT"/>
          <w:b/>
          <w:bCs/>
          <w:sz w:val="16"/>
          <w:szCs w:val="16"/>
          <w:lang w:val="fr-CH" w:eastAsia="de-CH"/>
        </w:rPr>
        <w:t xml:space="preserve"> 2013 </w:t>
      </w:r>
      <w:r w:rsidRPr="00787E1C">
        <w:rPr>
          <w:rFonts w:cs="ArialMT"/>
          <w:sz w:val="16"/>
          <w:szCs w:val="16"/>
          <w:lang w:val="fr-CH" w:eastAsia="de-CH"/>
        </w:rPr>
        <w:t xml:space="preserve">| Domaine de La Maison Carrée | </w:t>
      </w:r>
      <w:proofErr w:type="spellStart"/>
      <w:r w:rsidRPr="00787E1C">
        <w:rPr>
          <w:rFonts w:cs="ArialMT"/>
          <w:sz w:val="16"/>
          <w:szCs w:val="16"/>
          <w:lang w:val="fr-CH" w:eastAsia="de-CH"/>
        </w:rPr>
        <w:t>Auvernier</w:t>
      </w:r>
      <w:proofErr w:type="spellEnd"/>
      <w:r w:rsidRPr="00787E1C">
        <w:rPr>
          <w:rFonts w:cs="ArialMT"/>
          <w:sz w:val="16"/>
          <w:szCs w:val="16"/>
          <w:lang w:val="fr-CH" w:eastAsia="de-CH"/>
        </w:rPr>
        <w:t xml:space="preserve"> (NE) </w:t>
      </w:r>
      <w:r w:rsidRPr="00787E1C">
        <w:rPr>
          <w:rFonts w:ascii="Arial" w:hAnsi="Arial" w:cs="Arial"/>
          <w:sz w:val="16"/>
          <w:szCs w:val="16"/>
          <w:lang w:val="fr-CH" w:eastAsia="de-CH"/>
        </w:rPr>
        <w:t>│</w:t>
      </w:r>
      <w:r w:rsidRPr="00787E1C">
        <w:rPr>
          <w:rFonts w:cs="ArialMT"/>
          <w:sz w:val="16"/>
          <w:szCs w:val="16"/>
          <w:lang w:val="fr-CH" w:eastAsia="de-CH"/>
        </w:rPr>
        <w:t xml:space="preserve"> 16.5 </w:t>
      </w:r>
      <w:proofErr w:type="spellStart"/>
      <w:r w:rsidRPr="00787E1C">
        <w:rPr>
          <w:rFonts w:cs="ArialMT"/>
          <w:sz w:val="16"/>
          <w:szCs w:val="16"/>
          <w:lang w:val="fr-CH" w:eastAsia="de-CH"/>
        </w:rPr>
        <w:t>Punkte</w:t>
      </w:r>
      <w:proofErr w:type="spellEnd"/>
    </w:p>
    <w:p w14:paraId="215092C3" w14:textId="77777777" w:rsidR="00065858" w:rsidRPr="00787E1C" w:rsidRDefault="00065858" w:rsidP="00065858">
      <w:pPr>
        <w:autoSpaceDE w:val="0"/>
        <w:autoSpaceDN w:val="0"/>
        <w:adjustRightInd w:val="0"/>
        <w:rPr>
          <w:rFonts w:cs="ArialMT"/>
          <w:sz w:val="16"/>
          <w:szCs w:val="16"/>
          <w:lang w:val="de-CH" w:eastAsia="de-CH"/>
        </w:rPr>
      </w:pPr>
      <w:r w:rsidRPr="00787E1C">
        <w:rPr>
          <w:rFonts w:cs="ArialMT"/>
          <w:sz w:val="16"/>
          <w:szCs w:val="16"/>
          <w:lang w:val="de-CH" w:eastAsia="de-CH"/>
        </w:rPr>
        <w:t xml:space="preserve">9. </w:t>
      </w:r>
      <w:r w:rsidRPr="00787E1C">
        <w:rPr>
          <w:rFonts w:cs="Arial-BoldMT"/>
          <w:b/>
          <w:bCs/>
          <w:sz w:val="16"/>
          <w:szCs w:val="16"/>
          <w:lang w:val="de-CH" w:eastAsia="de-CH"/>
        </w:rPr>
        <w:t>Ostschweizer Landwein Bio-­</w:t>
      </w:r>
      <w:proofErr w:type="spellStart"/>
      <w:r w:rsidRPr="00787E1C">
        <w:rPr>
          <w:rFonts w:cs="Arial-BoldMT"/>
          <w:b/>
          <w:bCs/>
          <w:sz w:val="16"/>
          <w:szCs w:val="16"/>
          <w:lang w:val="de-CH" w:eastAsia="de-CH"/>
        </w:rPr>
        <w:t>Cuvée</w:t>
      </w:r>
      <w:proofErr w:type="spellEnd"/>
      <w:r w:rsidRPr="00787E1C">
        <w:rPr>
          <w:rFonts w:cs="Arial-BoldMT"/>
          <w:b/>
          <w:bCs/>
          <w:sz w:val="16"/>
          <w:szCs w:val="16"/>
          <w:lang w:val="de-CH" w:eastAsia="de-CH"/>
        </w:rPr>
        <w:t xml:space="preserve"> Jana 2014 </w:t>
      </w:r>
      <w:r w:rsidRPr="00787E1C">
        <w:rPr>
          <w:rFonts w:cs="ArialMT"/>
          <w:sz w:val="16"/>
          <w:szCs w:val="16"/>
          <w:lang w:val="de-CH" w:eastAsia="de-CH"/>
        </w:rPr>
        <w:t xml:space="preserve">| Bio-­Weinbau Geiger | Thal (SG) </w:t>
      </w:r>
      <w:r w:rsidRPr="00787E1C">
        <w:rPr>
          <w:rFonts w:ascii="Arial" w:hAnsi="Arial" w:cs="Arial"/>
          <w:sz w:val="16"/>
          <w:szCs w:val="16"/>
          <w:lang w:val="de-CH" w:eastAsia="de-CH"/>
        </w:rPr>
        <w:t>│</w:t>
      </w:r>
      <w:r w:rsidRPr="00787E1C">
        <w:rPr>
          <w:rFonts w:cs="ArialMT"/>
          <w:sz w:val="16"/>
          <w:szCs w:val="16"/>
          <w:lang w:val="de-CH" w:eastAsia="de-CH"/>
        </w:rPr>
        <w:t xml:space="preserve"> 16.5 Punkte</w:t>
      </w:r>
    </w:p>
    <w:p w14:paraId="2B1B11F7" w14:textId="77777777" w:rsidR="00065858" w:rsidRPr="00787E1C" w:rsidRDefault="00065858" w:rsidP="00065858">
      <w:pPr>
        <w:autoSpaceDE w:val="0"/>
        <w:autoSpaceDN w:val="0"/>
        <w:adjustRightInd w:val="0"/>
        <w:rPr>
          <w:rFonts w:cs="ArialMT"/>
          <w:sz w:val="16"/>
          <w:szCs w:val="16"/>
          <w:lang w:val="fr-CH" w:eastAsia="de-CH"/>
        </w:rPr>
      </w:pPr>
      <w:r w:rsidRPr="00787E1C">
        <w:rPr>
          <w:rFonts w:cs="ArialMT"/>
          <w:sz w:val="16"/>
          <w:szCs w:val="16"/>
          <w:lang w:val="fr-CH" w:eastAsia="de-CH"/>
        </w:rPr>
        <w:t xml:space="preserve">10. </w:t>
      </w:r>
      <w:proofErr w:type="spellStart"/>
      <w:r w:rsidRPr="00787E1C">
        <w:rPr>
          <w:rFonts w:cs="Arial-BoldMT"/>
          <w:b/>
          <w:bCs/>
          <w:sz w:val="16"/>
          <w:szCs w:val="16"/>
          <w:lang w:val="fr-CH" w:eastAsia="de-CH"/>
        </w:rPr>
        <w:t>Yvorne</w:t>
      </w:r>
      <w:proofErr w:type="spellEnd"/>
      <w:r w:rsidRPr="00787E1C">
        <w:rPr>
          <w:rFonts w:cs="Arial-BoldMT"/>
          <w:b/>
          <w:bCs/>
          <w:sz w:val="16"/>
          <w:szCs w:val="16"/>
          <w:lang w:val="fr-CH" w:eastAsia="de-CH"/>
        </w:rPr>
        <w:t xml:space="preserve"> AOC Pinot Noir de Plaisir 2014 </w:t>
      </w:r>
      <w:r w:rsidRPr="00787E1C">
        <w:rPr>
          <w:rFonts w:cs="ArialMT"/>
          <w:sz w:val="16"/>
          <w:szCs w:val="16"/>
          <w:lang w:val="fr-CH" w:eastAsia="de-CH"/>
        </w:rPr>
        <w:t xml:space="preserve">| Anne Müller Le Vin | </w:t>
      </w:r>
      <w:proofErr w:type="spellStart"/>
      <w:r w:rsidRPr="00787E1C">
        <w:rPr>
          <w:rFonts w:cs="ArialMT"/>
          <w:sz w:val="16"/>
          <w:szCs w:val="16"/>
          <w:lang w:val="fr-CH" w:eastAsia="de-CH"/>
        </w:rPr>
        <w:t>Yvorne</w:t>
      </w:r>
      <w:proofErr w:type="spellEnd"/>
      <w:r w:rsidRPr="00787E1C">
        <w:rPr>
          <w:rFonts w:cs="ArialMT"/>
          <w:sz w:val="16"/>
          <w:szCs w:val="16"/>
          <w:lang w:val="fr-CH" w:eastAsia="de-CH"/>
        </w:rPr>
        <w:t xml:space="preserve"> (VD) </w:t>
      </w:r>
      <w:r w:rsidRPr="00787E1C">
        <w:rPr>
          <w:rFonts w:ascii="Arial" w:hAnsi="Arial" w:cs="Arial"/>
          <w:sz w:val="16"/>
          <w:szCs w:val="16"/>
          <w:lang w:val="fr-CH" w:eastAsia="de-CH"/>
        </w:rPr>
        <w:t>│</w:t>
      </w:r>
      <w:r w:rsidRPr="00787E1C">
        <w:rPr>
          <w:rFonts w:cs="ArialMT"/>
          <w:sz w:val="16"/>
          <w:szCs w:val="16"/>
          <w:lang w:val="fr-CH" w:eastAsia="de-CH"/>
        </w:rPr>
        <w:t xml:space="preserve"> 16.3 </w:t>
      </w:r>
      <w:proofErr w:type="spellStart"/>
      <w:r w:rsidRPr="00787E1C">
        <w:rPr>
          <w:rFonts w:cs="ArialMT"/>
          <w:sz w:val="16"/>
          <w:szCs w:val="16"/>
          <w:lang w:val="fr-CH" w:eastAsia="de-CH"/>
        </w:rPr>
        <w:t>Punkte</w:t>
      </w:r>
      <w:proofErr w:type="spellEnd"/>
    </w:p>
    <w:p w14:paraId="488D0360" w14:textId="77777777" w:rsidR="00065858" w:rsidRPr="00787E1C" w:rsidRDefault="00065858" w:rsidP="00065858">
      <w:pPr>
        <w:autoSpaceDE w:val="0"/>
        <w:autoSpaceDN w:val="0"/>
        <w:adjustRightInd w:val="0"/>
        <w:rPr>
          <w:rFonts w:cs="ArialMT"/>
          <w:sz w:val="16"/>
          <w:szCs w:val="16"/>
          <w:lang w:val="fr-CH" w:eastAsia="de-CH"/>
        </w:rPr>
      </w:pPr>
      <w:r w:rsidRPr="00787E1C">
        <w:rPr>
          <w:rFonts w:cs="ArialMT"/>
          <w:sz w:val="16"/>
          <w:szCs w:val="16"/>
          <w:lang w:val="fr-CH" w:eastAsia="de-CH"/>
        </w:rPr>
        <w:t xml:space="preserve">11. </w:t>
      </w:r>
      <w:proofErr w:type="spellStart"/>
      <w:r w:rsidRPr="00787E1C">
        <w:rPr>
          <w:rFonts w:cs="Arial-BoldMT"/>
          <w:b/>
          <w:bCs/>
          <w:sz w:val="16"/>
          <w:szCs w:val="16"/>
          <w:lang w:val="fr-CH" w:eastAsia="de-CH"/>
        </w:rPr>
        <w:t>Bielersee</w:t>
      </w:r>
      <w:proofErr w:type="spellEnd"/>
      <w:r w:rsidRPr="00787E1C">
        <w:rPr>
          <w:rFonts w:cs="Arial-BoldMT"/>
          <w:b/>
          <w:bCs/>
          <w:sz w:val="16"/>
          <w:szCs w:val="16"/>
          <w:lang w:val="fr-CH" w:eastAsia="de-CH"/>
        </w:rPr>
        <w:t xml:space="preserve"> AOC </w:t>
      </w:r>
      <w:proofErr w:type="spellStart"/>
      <w:r w:rsidRPr="00787E1C">
        <w:rPr>
          <w:rFonts w:cs="Arial-BoldMT"/>
          <w:b/>
          <w:bCs/>
          <w:sz w:val="16"/>
          <w:szCs w:val="16"/>
          <w:lang w:val="fr-CH" w:eastAsia="de-CH"/>
        </w:rPr>
        <w:t>Ligerz</w:t>
      </w:r>
      <w:proofErr w:type="spellEnd"/>
      <w:r w:rsidRPr="00787E1C">
        <w:rPr>
          <w:rFonts w:cs="Arial-BoldMT"/>
          <w:b/>
          <w:bCs/>
          <w:sz w:val="16"/>
          <w:szCs w:val="16"/>
          <w:lang w:val="fr-CH" w:eastAsia="de-CH"/>
        </w:rPr>
        <w:t xml:space="preserve"> </w:t>
      </w:r>
      <w:proofErr w:type="spellStart"/>
      <w:r w:rsidRPr="00787E1C">
        <w:rPr>
          <w:rFonts w:cs="Arial-BoldMT"/>
          <w:b/>
          <w:bCs/>
          <w:sz w:val="16"/>
          <w:szCs w:val="16"/>
          <w:lang w:val="fr-CH" w:eastAsia="de-CH"/>
        </w:rPr>
        <w:t>Schiffreben</w:t>
      </w:r>
      <w:proofErr w:type="spellEnd"/>
      <w:r w:rsidRPr="00787E1C">
        <w:rPr>
          <w:rFonts w:cs="Arial-BoldMT"/>
          <w:b/>
          <w:bCs/>
          <w:sz w:val="16"/>
          <w:szCs w:val="16"/>
          <w:lang w:val="fr-CH" w:eastAsia="de-CH"/>
        </w:rPr>
        <w:t xml:space="preserve"> Barrique 2014 </w:t>
      </w:r>
      <w:r w:rsidRPr="00787E1C">
        <w:rPr>
          <w:rFonts w:cs="ArialMT"/>
          <w:sz w:val="16"/>
          <w:szCs w:val="16"/>
          <w:lang w:val="fr-CH" w:eastAsia="de-CH"/>
        </w:rPr>
        <w:t xml:space="preserve">| Bruno Martin | </w:t>
      </w:r>
      <w:proofErr w:type="spellStart"/>
      <w:r w:rsidRPr="00787E1C">
        <w:rPr>
          <w:rFonts w:cs="ArialMT"/>
          <w:sz w:val="16"/>
          <w:szCs w:val="16"/>
          <w:lang w:val="fr-CH" w:eastAsia="de-CH"/>
        </w:rPr>
        <w:t>Ligerz</w:t>
      </w:r>
      <w:proofErr w:type="spellEnd"/>
      <w:r w:rsidRPr="00787E1C">
        <w:rPr>
          <w:rFonts w:cs="ArialMT"/>
          <w:sz w:val="16"/>
          <w:szCs w:val="16"/>
          <w:lang w:val="fr-CH" w:eastAsia="de-CH"/>
        </w:rPr>
        <w:t xml:space="preserve"> (BE) </w:t>
      </w:r>
      <w:r w:rsidRPr="00787E1C">
        <w:rPr>
          <w:rFonts w:ascii="Arial" w:hAnsi="Arial" w:cs="Arial"/>
          <w:sz w:val="16"/>
          <w:szCs w:val="16"/>
          <w:lang w:val="fr-CH" w:eastAsia="de-CH"/>
        </w:rPr>
        <w:t>│</w:t>
      </w:r>
      <w:r w:rsidRPr="00787E1C">
        <w:rPr>
          <w:rFonts w:cs="ArialMT"/>
          <w:sz w:val="16"/>
          <w:szCs w:val="16"/>
          <w:lang w:val="fr-CH" w:eastAsia="de-CH"/>
        </w:rPr>
        <w:t xml:space="preserve"> 16.3 </w:t>
      </w:r>
      <w:proofErr w:type="spellStart"/>
      <w:r w:rsidRPr="00787E1C">
        <w:rPr>
          <w:rFonts w:cs="ArialMT"/>
          <w:sz w:val="16"/>
          <w:szCs w:val="16"/>
          <w:lang w:val="fr-CH" w:eastAsia="de-CH"/>
        </w:rPr>
        <w:t>Punkte</w:t>
      </w:r>
      <w:proofErr w:type="spellEnd"/>
    </w:p>
    <w:p w14:paraId="64C76120" w14:textId="77777777" w:rsidR="00065858" w:rsidRPr="00787E1C" w:rsidRDefault="00065858" w:rsidP="00065858">
      <w:pPr>
        <w:autoSpaceDE w:val="0"/>
        <w:autoSpaceDN w:val="0"/>
        <w:adjustRightInd w:val="0"/>
        <w:rPr>
          <w:rFonts w:cs="ArialMT"/>
          <w:sz w:val="16"/>
          <w:szCs w:val="16"/>
          <w:lang w:val="fr-CH" w:eastAsia="de-CH"/>
        </w:rPr>
      </w:pPr>
      <w:r w:rsidRPr="00787E1C">
        <w:rPr>
          <w:rFonts w:cs="ArialMT"/>
          <w:sz w:val="16"/>
          <w:szCs w:val="16"/>
          <w:lang w:val="fr-CH" w:eastAsia="de-CH"/>
        </w:rPr>
        <w:t xml:space="preserve">12. </w:t>
      </w:r>
      <w:r w:rsidRPr="00787E1C">
        <w:rPr>
          <w:rFonts w:cs="Arial-BoldMT"/>
          <w:b/>
          <w:bCs/>
          <w:sz w:val="16"/>
          <w:szCs w:val="16"/>
          <w:lang w:val="fr-CH" w:eastAsia="de-CH"/>
        </w:rPr>
        <w:t xml:space="preserve">Valais AOC Pinot Noir Illusion 2013 </w:t>
      </w:r>
      <w:r w:rsidRPr="00787E1C">
        <w:rPr>
          <w:rFonts w:cs="ArialMT"/>
          <w:sz w:val="16"/>
          <w:szCs w:val="16"/>
          <w:lang w:val="fr-CH" w:eastAsia="de-CH"/>
        </w:rPr>
        <w:t xml:space="preserve">| Domaine de </w:t>
      </w:r>
      <w:proofErr w:type="spellStart"/>
      <w:r w:rsidRPr="00787E1C">
        <w:rPr>
          <w:rFonts w:cs="ArialMT"/>
          <w:sz w:val="16"/>
          <w:szCs w:val="16"/>
          <w:lang w:val="fr-CH" w:eastAsia="de-CH"/>
        </w:rPr>
        <w:t>Mythopia</w:t>
      </w:r>
      <w:proofErr w:type="spellEnd"/>
      <w:r w:rsidRPr="00787E1C">
        <w:rPr>
          <w:rFonts w:cs="ArialMT"/>
          <w:sz w:val="16"/>
          <w:szCs w:val="16"/>
          <w:lang w:val="fr-CH" w:eastAsia="de-CH"/>
        </w:rPr>
        <w:t xml:space="preserve"> | </w:t>
      </w:r>
      <w:proofErr w:type="spellStart"/>
      <w:r w:rsidRPr="00787E1C">
        <w:rPr>
          <w:rFonts w:cs="ArialMT"/>
          <w:sz w:val="16"/>
          <w:szCs w:val="16"/>
          <w:lang w:val="fr-CH" w:eastAsia="de-CH"/>
        </w:rPr>
        <w:t>Arbaz</w:t>
      </w:r>
      <w:proofErr w:type="spellEnd"/>
      <w:r w:rsidRPr="00787E1C">
        <w:rPr>
          <w:rFonts w:cs="ArialMT"/>
          <w:sz w:val="16"/>
          <w:szCs w:val="16"/>
          <w:lang w:val="fr-CH" w:eastAsia="de-CH"/>
        </w:rPr>
        <w:t xml:space="preserve"> (VS) </w:t>
      </w:r>
      <w:r w:rsidRPr="00787E1C">
        <w:rPr>
          <w:rFonts w:ascii="Arial" w:hAnsi="Arial" w:cs="Arial"/>
          <w:sz w:val="16"/>
          <w:szCs w:val="16"/>
          <w:lang w:val="fr-CH" w:eastAsia="de-CH"/>
        </w:rPr>
        <w:t>│</w:t>
      </w:r>
      <w:r w:rsidRPr="00787E1C">
        <w:rPr>
          <w:rFonts w:cs="ArialMT"/>
          <w:sz w:val="16"/>
          <w:szCs w:val="16"/>
          <w:lang w:val="fr-CH" w:eastAsia="de-CH"/>
        </w:rPr>
        <w:t xml:space="preserve"> 16.2 </w:t>
      </w:r>
      <w:proofErr w:type="spellStart"/>
      <w:r w:rsidRPr="00787E1C">
        <w:rPr>
          <w:rFonts w:cs="ArialMT"/>
          <w:sz w:val="16"/>
          <w:szCs w:val="16"/>
          <w:lang w:val="fr-CH" w:eastAsia="de-CH"/>
        </w:rPr>
        <w:t>Punkte</w:t>
      </w:r>
      <w:proofErr w:type="spellEnd"/>
    </w:p>
    <w:p w14:paraId="4FE5EE01" w14:textId="77777777" w:rsidR="00065858" w:rsidRPr="00787E1C" w:rsidRDefault="00065858" w:rsidP="00065858">
      <w:pPr>
        <w:ind w:right="-1"/>
        <w:rPr>
          <w:rFonts w:cs="Arial"/>
          <w:b/>
          <w:sz w:val="16"/>
          <w:szCs w:val="16"/>
          <w:lang w:val="de-CH"/>
        </w:rPr>
      </w:pPr>
      <w:r w:rsidRPr="00787E1C">
        <w:rPr>
          <w:rFonts w:cs="ArialMT"/>
          <w:sz w:val="16"/>
          <w:szCs w:val="16"/>
          <w:lang w:val="de-CH" w:eastAsia="de-CH"/>
        </w:rPr>
        <w:t xml:space="preserve">13. </w:t>
      </w:r>
      <w:r w:rsidRPr="00787E1C">
        <w:rPr>
          <w:rFonts w:cs="Arial-BoldMT"/>
          <w:b/>
          <w:bCs/>
          <w:sz w:val="16"/>
          <w:szCs w:val="16"/>
          <w:lang w:val="de-CH" w:eastAsia="de-CH"/>
        </w:rPr>
        <w:t xml:space="preserve">Graubünden AOC Le </w:t>
      </w:r>
      <w:proofErr w:type="spellStart"/>
      <w:r w:rsidRPr="00787E1C">
        <w:rPr>
          <w:rFonts w:cs="Arial-BoldMT"/>
          <w:b/>
          <w:bCs/>
          <w:sz w:val="16"/>
          <w:szCs w:val="16"/>
          <w:lang w:val="de-CH" w:eastAsia="de-CH"/>
        </w:rPr>
        <w:t>Cafos</w:t>
      </w:r>
      <w:proofErr w:type="spellEnd"/>
      <w:r w:rsidRPr="00787E1C">
        <w:rPr>
          <w:rFonts w:cs="Arial-BoldMT"/>
          <w:b/>
          <w:bCs/>
          <w:sz w:val="16"/>
          <w:szCs w:val="16"/>
          <w:lang w:val="de-CH" w:eastAsia="de-CH"/>
        </w:rPr>
        <w:t xml:space="preserve"> 2011 </w:t>
      </w:r>
      <w:r w:rsidRPr="00787E1C">
        <w:rPr>
          <w:rFonts w:cs="ArialMT"/>
          <w:sz w:val="16"/>
          <w:szCs w:val="16"/>
          <w:lang w:val="de-CH" w:eastAsia="de-CH"/>
        </w:rPr>
        <w:t xml:space="preserve">| Weinbau und Brennerei zur Krone | Malans (GR) </w:t>
      </w:r>
      <w:r w:rsidRPr="00787E1C">
        <w:rPr>
          <w:rFonts w:ascii="Arial" w:hAnsi="Arial" w:cs="Arial"/>
          <w:sz w:val="16"/>
          <w:szCs w:val="16"/>
          <w:lang w:val="de-CH" w:eastAsia="de-CH"/>
        </w:rPr>
        <w:t>│</w:t>
      </w:r>
      <w:r w:rsidRPr="00787E1C">
        <w:rPr>
          <w:rFonts w:cs="ArialMT"/>
          <w:sz w:val="16"/>
          <w:szCs w:val="16"/>
          <w:lang w:val="de-CH" w:eastAsia="de-CH"/>
        </w:rPr>
        <w:t xml:space="preserve"> 16.2 Punkte</w:t>
      </w:r>
    </w:p>
    <w:p w14:paraId="42E86CFC" w14:textId="77777777" w:rsidR="00065858" w:rsidRPr="00787E1C" w:rsidRDefault="00065858" w:rsidP="00065858">
      <w:pPr>
        <w:autoSpaceDE w:val="0"/>
        <w:autoSpaceDN w:val="0"/>
        <w:adjustRightInd w:val="0"/>
        <w:rPr>
          <w:rFonts w:cs="ArialMT"/>
          <w:sz w:val="16"/>
          <w:szCs w:val="16"/>
          <w:lang w:val="de-CH" w:eastAsia="de-CH"/>
        </w:rPr>
      </w:pPr>
      <w:r w:rsidRPr="00787E1C">
        <w:rPr>
          <w:rFonts w:cs="ArialMT"/>
          <w:sz w:val="16"/>
          <w:szCs w:val="16"/>
          <w:lang w:val="de-CH" w:eastAsia="de-CH"/>
        </w:rPr>
        <w:t xml:space="preserve">14. </w:t>
      </w:r>
      <w:r w:rsidRPr="00787E1C">
        <w:rPr>
          <w:rFonts w:cs="Arial-BoldMT"/>
          <w:b/>
          <w:bCs/>
          <w:sz w:val="16"/>
          <w:szCs w:val="16"/>
          <w:lang w:val="de-CH" w:eastAsia="de-CH"/>
        </w:rPr>
        <w:t xml:space="preserve">Aargau AOC Blauburgunder Alte Reben 2015 </w:t>
      </w:r>
      <w:r w:rsidRPr="00787E1C">
        <w:rPr>
          <w:rFonts w:cs="ArialMT"/>
          <w:sz w:val="16"/>
          <w:szCs w:val="16"/>
          <w:lang w:val="de-CH" w:eastAsia="de-CH"/>
        </w:rPr>
        <w:t xml:space="preserve">| Weingut </w:t>
      </w:r>
      <w:proofErr w:type="spellStart"/>
      <w:r w:rsidRPr="00787E1C">
        <w:rPr>
          <w:rFonts w:cs="ArialMT"/>
          <w:sz w:val="16"/>
          <w:szCs w:val="16"/>
          <w:lang w:val="de-CH" w:eastAsia="de-CH"/>
        </w:rPr>
        <w:t>FiBL</w:t>
      </w:r>
      <w:proofErr w:type="spellEnd"/>
      <w:r w:rsidRPr="00787E1C">
        <w:rPr>
          <w:rFonts w:cs="ArialMT"/>
          <w:sz w:val="16"/>
          <w:szCs w:val="16"/>
          <w:lang w:val="de-CH" w:eastAsia="de-CH"/>
        </w:rPr>
        <w:t xml:space="preserve"> | Frick (AG) </w:t>
      </w:r>
      <w:r w:rsidRPr="00787E1C">
        <w:rPr>
          <w:rFonts w:ascii="Arial" w:hAnsi="Arial" w:cs="Arial"/>
          <w:sz w:val="16"/>
          <w:szCs w:val="16"/>
          <w:lang w:val="de-CH" w:eastAsia="de-CH"/>
        </w:rPr>
        <w:t>│</w:t>
      </w:r>
      <w:r w:rsidRPr="00787E1C">
        <w:rPr>
          <w:rFonts w:cs="ArialMT"/>
          <w:sz w:val="16"/>
          <w:szCs w:val="16"/>
          <w:lang w:val="de-CH" w:eastAsia="de-CH"/>
        </w:rPr>
        <w:t xml:space="preserve"> 15.8 Punkte</w:t>
      </w:r>
    </w:p>
    <w:p w14:paraId="69A9EA78" w14:textId="77777777" w:rsidR="00065858" w:rsidRPr="00787E1C" w:rsidRDefault="00065858" w:rsidP="00065858">
      <w:pPr>
        <w:ind w:right="-1"/>
        <w:rPr>
          <w:rFonts w:cs="Arial"/>
          <w:b/>
          <w:sz w:val="16"/>
          <w:szCs w:val="16"/>
          <w:lang w:val="fr-CH"/>
        </w:rPr>
      </w:pPr>
      <w:r w:rsidRPr="00787E1C">
        <w:rPr>
          <w:rFonts w:cs="ArialMT"/>
          <w:sz w:val="16"/>
          <w:szCs w:val="16"/>
          <w:lang w:val="fr-CH" w:eastAsia="de-CH"/>
        </w:rPr>
        <w:t xml:space="preserve">15. </w:t>
      </w:r>
      <w:proofErr w:type="spellStart"/>
      <w:r w:rsidRPr="00787E1C">
        <w:rPr>
          <w:rFonts w:cs="Arial-BoldMT"/>
          <w:b/>
          <w:bCs/>
          <w:sz w:val="16"/>
          <w:szCs w:val="16"/>
          <w:lang w:val="fr-CH" w:eastAsia="de-CH"/>
        </w:rPr>
        <w:t>Vuège</w:t>
      </w:r>
      <w:proofErr w:type="spellEnd"/>
      <w:r w:rsidRPr="00787E1C">
        <w:rPr>
          <w:rFonts w:cs="Arial-BoldMT"/>
          <w:b/>
          <w:bCs/>
          <w:sz w:val="16"/>
          <w:szCs w:val="16"/>
          <w:lang w:val="fr-CH" w:eastAsia="de-CH"/>
        </w:rPr>
        <w:t xml:space="preserve"> Assemblage de </w:t>
      </w:r>
      <w:proofErr w:type="spellStart"/>
      <w:r w:rsidRPr="00787E1C">
        <w:rPr>
          <w:rFonts w:cs="Arial-BoldMT"/>
          <w:b/>
          <w:bCs/>
          <w:sz w:val="16"/>
          <w:szCs w:val="16"/>
          <w:lang w:val="fr-CH" w:eastAsia="de-CH"/>
        </w:rPr>
        <w:t>Vollèges</w:t>
      </w:r>
      <w:proofErr w:type="spellEnd"/>
      <w:r w:rsidRPr="00787E1C">
        <w:rPr>
          <w:rFonts w:cs="Arial-BoldMT"/>
          <w:b/>
          <w:bCs/>
          <w:sz w:val="16"/>
          <w:szCs w:val="16"/>
          <w:lang w:val="fr-CH" w:eastAsia="de-CH"/>
        </w:rPr>
        <w:t xml:space="preserve"> 2013 </w:t>
      </w:r>
      <w:r w:rsidRPr="00787E1C">
        <w:rPr>
          <w:rFonts w:cs="ArialMT"/>
          <w:sz w:val="16"/>
          <w:szCs w:val="16"/>
          <w:lang w:val="fr-CH" w:eastAsia="de-CH"/>
        </w:rPr>
        <w:t xml:space="preserve">| Jean-­René </w:t>
      </w:r>
      <w:proofErr w:type="spellStart"/>
      <w:r w:rsidRPr="00787E1C">
        <w:rPr>
          <w:rFonts w:cs="ArialMT"/>
          <w:sz w:val="16"/>
          <w:szCs w:val="16"/>
          <w:lang w:val="fr-CH" w:eastAsia="de-CH"/>
        </w:rPr>
        <w:t>Germanier</w:t>
      </w:r>
      <w:proofErr w:type="spellEnd"/>
      <w:r w:rsidRPr="00787E1C">
        <w:rPr>
          <w:rFonts w:cs="ArialMT"/>
          <w:sz w:val="16"/>
          <w:szCs w:val="16"/>
          <w:lang w:val="fr-CH" w:eastAsia="de-CH"/>
        </w:rPr>
        <w:t xml:space="preserve"> | </w:t>
      </w:r>
      <w:proofErr w:type="spellStart"/>
      <w:r w:rsidRPr="00787E1C">
        <w:rPr>
          <w:rFonts w:cs="ArialMT"/>
          <w:sz w:val="16"/>
          <w:szCs w:val="16"/>
          <w:lang w:val="fr-CH" w:eastAsia="de-CH"/>
        </w:rPr>
        <w:t>Vétroz</w:t>
      </w:r>
      <w:proofErr w:type="spellEnd"/>
      <w:r w:rsidRPr="00787E1C">
        <w:rPr>
          <w:rFonts w:cs="ArialMT"/>
          <w:sz w:val="16"/>
          <w:szCs w:val="16"/>
          <w:lang w:val="fr-CH" w:eastAsia="de-CH"/>
        </w:rPr>
        <w:t xml:space="preserve"> (VS) </w:t>
      </w:r>
      <w:r w:rsidRPr="00787E1C">
        <w:rPr>
          <w:rFonts w:ascii="Arial" w:hAnsi="Arial" w:cs="Arial"/>
          <w:sz w:val="16"/>
          <w:szCs w:val="16"/>
          <w:lang w:val="fr-CH" w:eastAsia="de-CH"/>
        </w:rPr>
        <w:t>│</w:t>
      </w:r>
      <w:r w:rsidRPr="00787E1C">
        <w:rPr>
          <w:rFonts w:cs="ArialMT"/>
          <w:sz w:val="16"/>
          <w:szCs w:val="16"/>
          <w:lang w:val="fr-CH" w:eastAsia="de-CH"/>
        </w:rPr>
        <w:t xml:space="preserve"> 15.5 </w:t>
      </w:r>
      <w:proofErr w:type="spellStart"/>
      <w:r w:rsidRPr="00787E1C">
        <w:rPr>
          <w:rFonts w:cs="ArialMT"/>
          <w:sz w:val="16"/>
          <w:szCs w:val="16"/>
          <w:lang w:val="fr-CH" w:eastAsia="de-CH"/>
        </w:rPr>
        <w:t>Punkte</w:t>
      </w:r>
      <w:proofErr w:type="spellEnd"/>
    </w:p>
    <w:p w14:paraId="33306805" w14:textId="77777777" w:rsidR="00065858" w:rsidRDefault="00065858" w:rsidP="00D02AE3">
      <w:pPr>
        <w:ind w:right="-1"/>
        <w:rPr>
          <w:rStyle w:val="Hyperlink"/>
          <w:rFonts w:cs="Arial"/>
          <w:szCs w:val="20"/>
          <w:lang w:val="fr-CH"/>
        </w:rPr>
      </w:pPr>
    </w:p>
    <w:p w14:paraId="631363C0" w14:textId="77777777" w:rsidR="00065858" w:rsidRDefault="00065858" w:rsidP="00D02AE3">
      <w:pPr>
        <w:ind w:right="-1"/>
        <w:rPr>
          <w:rStyle w:val="Hyperlink"/>
          <w:rFonts w:cs="Arial"/>
          <w:szCs w:val="20"/>
          <w:lang w:val="fr-CH"/>
        </w:rPr>
      </w:pPr>
    </w:p>
    <w:p w14:paraId="79E6B814" w14:textId="77777777" w:rsidR="00065858" w:rsidRDefault="00065858" w:rsidP="00D02AE3">
      <w:pPr>
        <w:ind w:right="-1"/>
        <w:rPr>
          <w:rStyle w:val="Hyperlink"/>
          <w:rFonts w:cs="Arial"/>
          <w:szCs w:val="20"/>
          <w:lang w:val="fr-CH"/>
        </w:rPr>
      </w:pPr>
    </w:p>
    <w:p w14:paraId="5CB97C6B" w14:textId="77777777" w:rsidR="00477C08" w:rsidRDefault="00477C08" w:rsidP="00D02AE3">
      <w:pPr>
        <w:ind w:right="-1"/>
        <w:rPr>
          <w:rStyle w:val="Hyperlink"/>
          <w:rFonts w:cs="Arial"/>
          <w:szCs w:val="20"/>
          <w:lang w:val="fr-CH"/>
        </w:rPr>
      </w:pPr>
    </w:p>
    <w:p w14:paraId="2330D6B9" w14:textId="77777777" w:rsidR="00065858" w:rsidRDefault="00065858" w:rsidP="00D02AE3">
      <w:pPr>
        <w:ind w:right="-1"/>
        <w:rPr>
          <w:rStyle w:val="Hyperlink"/>
          <w:rFonts w:cs="Arial"/>
          <w:szCs w:val="20"/>
          <w:lang w:val="fr-CH"/>
        </w:rPr>
      </w:pPr>
    </w:p>
    <w:p w14:paraId="76ECEDF6" w14:textId="77777777" w:rsidR="00FD26B7" w:rsidRDefault="00FD26B7" w:rsidP="00D02AE3">
      <w:pPr>
        <w:ind w:right="-1"/>
        <w:rPr>
          <w:rStyle w:val="Hyperlink"/>
          <w:rFonts w:cs="Arial"/>
          <w:szCs w:val="20"/>
          <w:lang w:val="fr-CH"/>
        </w:rPr>
      </w:pPr>
    </w:p>
    <w:p w14:paraId="7A71E8DB" w14:textId="77777777" w:rsidR="00FD26B7" w:rsidRDefault="00FD26B7" w:rsidP="00D02AE3">
      <w:pPr>
        <w:ind w:right="-1"/>
        <w:rPr>
          <w:rStyle w:val="Hyperlink"/>
          <w:rFonts w:cs="Arial"/>
          <w:szCs w:val="20"/>
          <w:lang w:val="fr-CH"/>
        </w:rPr>
      </w:pPr>
    </w:p>
    <w:p w14:paraId="23AA29A3" w14:textId="77777777" w:rsidR="00065858" w:rsidRPr="0053408D" w:rsidRDefault="00065858" w:rsidP="00D02AE3">
      <w:pPr>
        <w:ind w:right="-1"/>
        <w:rPr>
          <w:rStyle w:val="Hyperlink"/>
          <w:rFonts w:cs="Arial"/>
          <w:szCs w:val="20"/>
          <w:lang w:val="fr-CH"/>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76F75" w:rsidRPr="00A54613" w14:paraId="6FBBABFD" w14:textId="77777777" w:rsidTr="00C468FE">
        <w:trPr>
          <w:trHeight w:val="1127"/>
        </w:trPr>
        <w:tc>
          <w:tcPr>
            <w:tcW w:w="9498" w:type="dxa"/>
            <w:tcBorders>
              <w:top w:val="single" w:sz="4" w:space="0" w:color="auto"/>
              <w:left w:val="single" w:sz="4" w:space="0" w:color="auto"/>
              <w:bottom w:val="single" w:sz="4" w:space="0" w:color="auto"/>
              <w:right w:val="single" w:sz="4" w:space="0" w:color="auto"/>
            </w:tcBorders>
            <w:hideMark/>
          </w:tcPr>
          <w:p w14:paraId="75F91586" w14:textId="77777777" w:rsidR="00976F75" w:rsidRPr="00A54613" w:rsidRDefault="00976F75" w:rsidP="00C468FE">
            <w:pPr>
              <w:pStyle w:val="NurText"/>
              <w:ind w:right="-1"/>
              <w:rPr>
                <w:rFonts w:ascii="Futura Std Book" w:hAnsi="Futura Std Book" w:cs="Times New Roman"/>
                <w:sz w:val="18"/>
                <w:szCs w:val="18"/>
                <w:lang w:val="fr-CH"/>
              </w:rPr>
            </w:pPr>
            <w:r w:rsidRPr="00A54613">
              <w:rPr>
                <w:rFonts w:ascii="Futura Std Book" w:hAnsi="Futura Std Book" w:cs="Times New Roman"/>
                <w:sz w:val="18"/>
                <w:szCs w:val="18"/>
                <w:lang w:val="fr-CH"/>
              </w:rPr>
              <w:t xml:space="preserve">Bio Suisse est la principale organisation bio de Suisse et la propriétaire de la marque Bourgeon. Cette organisation faîtière créée en 1981 représente les intérêts de ses 6’000 entreprises agricoles et horticoles Bourgeon, et plus de 840 entreprises agroalimentaires et commerciales ont conclu avec elle un contrat de licence Bourgeon. Le Bourgeon est durable car il offre à nos contemporains une bonne qualité de vie tout en préservant les ressources des générations futures. Ce faisant il remet en équilibre les intérêts de l’homme, de l’animal et de la nature. Et pour que cet équilibre puisse se maintenir durablement, des organismes indépendants contrôlent chaque année l’intégralité de la chaîne de création de valeur ajoutée. </w:t>
            </w:r>
            <w:hyperlink r:id="rId11" w:history="1">
              <w:r w:rsidRPr="00A54613">
                <w:rPr>
                  <w:rStyle w:val="Hyperlink"/>
                  <w:rFonts w:ascii="Futura Std Book" w:hAnsi="Futura Std Book" w:cs="Times New Roman"/>
                  <w:sz w:val="18"/>
                  <w:szCs w:val="18"/>
                  <w:lang w:val="fr-CH"/>
                </w:rPr>
                <w:t>www.bio-suisse.ch</w:t>
              </w:r>
            </w:hyperlink>
            <w:r w:rsidRPr="00A54613">
              <w:rPr>
                <w:rFonts w:ascii="Futura Std Book" w:hAnsi="Futura Std Book" w:cs="Times New Roman"/>
                <w:sz w:val="18"/>
                <w:szCs w:val="18"/>
                <w:lang w:val="fr-CH"/>
              </w:rPr>
              <w:t xml:space="preserve"> </w:t>
            </w:r>
          </w:p>
        </w:tc>
      </w:tr>
    </w:tbl>
    <w:p w14:paraId="508769F7" w14:textId="77777777" w:rsidR="00976F75" w:rsidRPr="00065858" w:rsidRDefault="00976F75" w:rsidP="00D02AE3">
      <w:pPr>
        <w:ind w:right="-1"/>
        <w:rPr>
          <w:rStyle w:val="Hyperlink"/>
          <w:rFonts w:cs="Arial"/>
          <w:szCs w:val="20"/>
          <w:lang w:val="fr-CH"/>
        </w:rPr>
      </w:pPr>
    </w:p>
    <w:sectPr w:rsidR="00976F75" w:rsidRPr="00065858" w:rsidSect="00A6481A">
      <w:headerReference w:type="default" r:id="rId12"/>
      <w:footerReference w:type="default" r:id="rId13"/>
      <w:headerReference w:type="first" r:id="rId14"/>
      <w:footerReference w:type="first" r:id="rId15"/>
      <w:pgSz w:w="11906" w:h="16838" w:code="9"/>
      <w:pgMar w:top="2835" w:right="991" w:bottom="284" w:left="1418" w:header="709" w:footer="196"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D1AD" w14:textId="77777777" w:rsidR="00B41136" w:rsidRDefault="00B41136">
      <w:r>
        <w:separator/>
      </w:r>
    </w:p>
  </w:endnote>
  <w:endnote w:type="continuationSeparator" w:id="0">
    <w:p w14:paraId="2C593DD7" w14:textId="77777777" w:rsidR="00B41136" w:rsidRDefault="00B4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502020204020303"/>
    <w:charset w:val="00"/>
    <w:family w:val="swiss"/>
    <w:notTrueType/>
    <w:pitch w:val="variable"/>
    <w:sig w:usb0="800000AF" w:usb1="4000204A" w:usb2="00000000" w:usb3="00000000" w:csb0="00000001" w:csb1="00000000"/>
  </w:font>
  <w:font w:name="Futura Std Light">
    <w:panose1 w:val="020B04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E6F2" w14:textId="77777777" w:rsidR="003B2E78" w:rsidRPr="00DE46C8" w:rsidRDefault="003B2E78" w:rsidP="00442DAA">
    <w:pPr>
      <w:pStyle w:val="Fuzeile"/>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0A4E" w14:textId="42D714EC" w:rsidR="00065858" w:rsidRDefault="00065858">
    <w:pPr>
      <w:pStyle w:val="Fuzeile"/>
    </w:pPr>
  </w:p>
  <w:tbl>
    <w:tblPr>
      <w:tblW w:w="10940" w:type="dxa"/>
      <w:tblInd w:w="-398" w:type="dxa"/>
      <w:tblLayout w:type="fixed"/>
      <w:tblCellMar>
        <w:left w:w="142" w:type="dxa"/>
        <w:right w:w="142" w:type="dxa"/>
      </w:tblCellMar>
      <w:tblLook w:val="0000" w:firstRow="0" w:lastRow="0" w:firstColumn="0" w:lastColumn="0" w:noHBand="0" w:noVBand="0"/>
    </w:tblPr>
    <w:tblGrid>
      <w:gridCol w:w="6024"/>
      <w:gridCol w:w="4916"/>
    </w:tblGrid>
    <w:tr w:rsidR="00065858" w:rsidRPr="00A8600E" w14:paraId="32444EA3" w14:textId="77777777" w:rsidTr="00065858">
      <w:trPr>
        <w:trHeight w:hRule="exact" w:val="1136"/>
      </w:trPr>
      <w:tc>
        <w:tcPr>
          <w:tcW w:w="6024" w:type="dxa"/>
          <w:tcBorders>
            <w:top w:val="nil"/>
            <w:left w:val="nil"/>
            <w:bottom w:val="nil"/>
            <w:right w:val="nil"/>
          </w:tcBorders>
          <w:vAlign w:val="bottom"/>
        </w:tcPr>
        <w:p w14:paraId="671772A9" w14:textId="77777777" w:rsidR="00065858" w:rsidRPr="00991F21" w:rsidRDefault="00065858" w:rsidP="00C468FE">
          <w:pPr>
            <w:pStyle w:val="Fuzeile"/>
            <w:jc w:val="right"/>
            <w:rPr>
              <w:rFonts w:ascii="Futura Std Book" w:hAnsi="Futura Std Book"/>
              <w:sz w:val="17"/>
              <w:szCs w:val="17"/>
              <w:lang w:val="it-CH"/>
            </w:rPr>
          </w:pPr>
          <w:proofErr w:type="spellStart"/>
          <w:r w:rsidRPr="00991F21">
            <w:rPr>
              <w:rFonts w:ascii="Futura Std Book" w:hAnsi="Futura Std Book"/>
              <w:sz w:val="17"/>
              <w:szCs w:val="17"/>
              <w:lang w:val="it-CH"/>
            </w:rPr>
            <w:t>Vereinigung</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Schweizer</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Biolandbau-Organisationen</w:t>
          </w:r>
          <w:proofErr w:type="spellEnd"/>
        </w:p>
        <w:p w14:paraId="0996BD4D" w14:textId="77777777" w:rsidR="00065858" w:rsidRPr="00991F21" w:rsidRDefault="00065858" w:rsidP="00C468FE">
          <w:pPr>
            <w:pStyle w:val="Fuzeile"/>
            <w:jc w:val="right"/>
            <w:rPr>
              <w:rFonts w:ascii="Futura Std Book" w:hAnsi="Futura Std Book"/>
              <w:sz w:val="17"/>
              <w:szCs w:val="17"/>
              <w:lang w:val="it-CH"/>
            </w:rPr>
          </w:pPr>
          <w:proofErr w:type="spellStart"/>
          <w:r w:rsidRPr="00991F21">
            <w:rPr>
              <w:rFonts w:ascii="Futura Std Book" w:hAnsi="Futura Std Book"/>
              <w:sz w:val="17"/>
              <w:szCs w:val="17"/>
              <w:lang w:val="it-CH"/>
            </w:rPr>
            <w:t>Association</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suisse</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des</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organisations</w:t>
          </w:r>
          <w:proofErr w:type="spellEnd"/>
          <w:r w:rsidRPr="00991F21">
            <w:rPr>
              <w:rFonts w:ascii="Futura Std Book" w:hAnsi="Futura Std Book"/>
              <w:sz w:val="17"/>
              <w:szCs w:val="17"/>
              <w:lang w:val="it-CH"/>
            </w:rPr>
            <w:t xml:space="preserve"> d’</w:t>
          </w:r>
          <w:proofErr w:type="spellStart"/>
          <w:r w:rsidRPr="00991F21">
            <w:rPr>
              <w:rFonts w:ascii="Futura Std Book" w:hAnsi="Futura Std Book"/>
              <w:sz w:val="17"/>
              <w:szCs w:val="17"/>
              <w:lang w:val="it-CH"/>
            </w:rPr>
            <w:t>agriculture</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biologique</w:t>
          </w:r>
          <w:proofErr w:type="spellEnd"/>
        </w:p>
        <w:p w14:paraId="76E8E8C5" w14:textId="77777777" w:rsidR="00065858" w:rsidRPr="0078622C" w:rsidRDefault="00065858" w:rsidP="00C468FE">
          <w:pPr>
            <w:pStyle w:val="Fuzeile"/>
            <w:jc w:val="right"/>
            <w:rPr>
              <w:rFonts w:ascii="Futura Std Book" w:hAnsi="Futura Std Book"/>
              <w:sz w:val="17"/>
              <w:szCs w:val="17"/>
              <w:lang w:val="it-IT"/>
            </w:rPr>
          </w:pPr>
          <w:r w:rsidRPr="0078622C">
            <w:rPr>
              <w:rFonts w:ascii="Futura Std Book" w:hAnsi="Futura Std Book"/>
              <w:sz w:val="17"/>
              <w:szCs w:val="17"/>
              <w:lang w:val="it-IT"/>
            </w:rPr>
            <w:t>Associazione</w:t>
          </w:r>
          <w:r>
            <w:rPr>
              <w:rFonts w:ascii="Futura Std Book" w:hAnsi="Futura Std Book"/>
              <w:sz w:val="17"/>
              <w:szCs w:val="17"/>
              <w:lang w:val="it-IT"/>
            </w:rPr>
            <w:t xml:space="preserve"> </w:t>
          </w:r>
          <w:r w:rsidRPr="0078622C">
            <w:rPr>
              <w:rFonts w:ascii="Futura Std Book" w:hAnsi="Futura Std Book"/>
              <w:sz w:val="17"/>
              <w:szCs w:val="17"/>
              <w:lang w:val="it-IT"/>
            </w:rPr>
            <w:t>svizzera</w:t>
          </w:r>
          <w:r>
            <w:rPr>
              <w:rFonts w:ascii="Futura Std Book" w:hAnsi="Futura Std Book"/>
              <w:sz w:val="17"/>
              <w:szCs w:val="17"/>
              <w:lang w:val="it-IT"/>
            </w:rPr>
            <w:t xml:space="preserve"> </w:t>
          </w:r>
          <w:r w:rsidRPr="0078622C">
            <w:rPr>
              <w:rFonts w:ascii="Futura Std Book" w:hAnsi="Futura Std Book"/>
              <w:sz w:val="17"/>
              <w:szCs w:val="17"/>
              <w:lang w:val="it-IT"/>
            </w:rPr>
            <w:t>delle</w:t>
          </w:r>
          <w:r>
            <w:rPr>
              <w:rFonts w:ascii="Futura Std Book" w:hAnsi="Futura Std Book"/>
              <w:sz w:val="17"/>
              <w:szCs w:val="17"/>
              <w:lang w:val="it-IT"/>
            </w:rPr>
            <w:t xml:space="preserve"> </w:t>
          </w:r>
          <w:r w:rsidRPr="0078622C">
            <w:rPr>
              <w:rFonts w:ascii="Futura Std Book" w:hAnsi="Futura Std Book"/>
              <w:sz w:val="17"/>
              <w:szCs w:val="17"/>
              <w:lang w:val="it-IT"/>
            </w:rPr>
            <w:t>organizzazioni per l’agricoltura</w:t>
          </w:r>
          <w:r>
            <w:rPr>
              <w:rFonts w:ascii="Futura Std Book" w:hAnsi="Futura Std Book"/>
              <w:sz w:val="17"/>
              <w:szCs w:val="17"/>
              <w:lang w:val="it-IT"/>
            </w:rPr>
            <w:t xml:space="preserve"> </w:t>
          </w:r>
          <w:r w:rsidRPr="0078622C">
            <w:rPr>
              <w:rFonts w:ascii="Futura Std Book" w:hAnsi="Futura Std Book"/>
              <w:sz w:val="17"/>
              <w:szCs w:val="17"/>
              <w:lang w:val="it-IT"/>
            </w:rPr>
            <w:t>biologica</w:t>
          </w:r>
        </w:p>
        <w:p w14:paraId="6036B770" w14:textId="77777777" w:rsidR="00065858" w:rsidRPr="0078622C" w:rsidRDefault="00065858" w:rsidP="00C468FE">
          <w:pPr>
            <w:pStyle w:val="Fuzeile"/>
            <w:jc w:val="right"/>
            <w:rPr>
              <w:rFonts w:ascii="Futura Std Book" w:hAnsi="Futura Std Book"/>
              <w:sz w:val="17"/>
              <w:szCs w:val="17"/>
              <w:lang w:val="it-IT"/>
            </w:rPr>
          </w:pPr>
          <w:proofErr w:type="spellStart"/>
          <w:r>
            <w:rPr>
              <w:rFonts w:ascii="Futura Std Book" w:hAnsi="Futura Std Book"/>
              <w:sz w:val="17"/>
              <w:szCs w:val="17"/>
              <w:lang w:val="it-IT"/>
            </w:rPr>
            <w:t>Uniun</w:t>
          </w:r>
          <w:proofErr w:type="spellEnd"/>
          <w:r>
            <w:rPr>
              <w:rFonts w:ascii="Futura Std Book" w:hAnsi="Futura Std Book"/>
              <w:sz w:val="17"/>
              <w:szCs w:val="17"/>
              <w:lang w:val="it-IT"/>
            </w:rPr>
            <w:t xml:space="preserve"> </w:t>
          </w:r>
          <w:proofErr w:type="spellStart"/>
          <w:r w:rsidRPr="0078622C">
            <w:rPr>
              <w:rFonts w:ascii="Futura Std Book" w:hAnsi="Futura Std Book"/>
              <w:sz w:val="17"/>
              <w:szCs w:val="17"/>
              <w:lang w:val="it-IT"/>
            </w:rPr>
            <w:t>svizra</w:t>
          </w:r>
          <w:proofErr w:type="spellEnd"/>
          <w:r w:rsidRPr="0078622C">
            <w:rPr>
              <w:rFonts w:ascii="Futura Std Book" w:hAnsi="Futura Std Book"/>
              <w:sz w:val="17"/>
              <w:szCs w:val="17"/>
              <w:lang w:val="it-IT"/>
            </w:rPr>
            <w:t xml:space="preserve"> da </w:t>
          </w:r>
          <w:proofErr w:type="spellStart"/>
          <w:r w:rsidRPr="0078622C">
            <w:rPr>
              <w:rFonts w:ascii="Futura Std Book" w:hAnsi="Futura Std Book"/>
              <w:sz w:val="17"/>
              <w:szCs w:val="17"/>
              <w:lang w:val="it-IT"/>
            </w:rPr>
            <w:t>lasorganisaziuns</w:t>
          </w:r>
          <w:proofErr w:type="spellEnd"/>
          <w:r>
            <w:rPr>
              <w:rFonts w:ascii="Futura Std Book" w:hAnsi="Futura Std Book"/>
              <w:sz w:val="17"/>
              <w:szCs w:val="17"/>
              <w:lang w:val="it-IT"/>
            </w:rPr>
            <w:t xml:space="preserve"> </w:t>
          </w:r>
          <w:r w:rsidRPr="0078622C">
            <w:rPr>
              <w:rFonts w:ascii="Futura Std Book" w:hAnsi="Futura Std Book"/>
              <w:sz w:val="17"/>
              <w:szCs w:val="17"/>
              <w:lang w:val="it-IT"/>
            </w:rPr>
            <w:t>d’</w:t>
          </w:r>
          <w:proofErr w:type="spellStart"/>
          <w:r w:rsidRPr="0078622C">
            <w:rPr>
              <w:rFonts w:ascii="Futura Std Book" w:hAnsi="Futura Std Book"/>
              <w:sz w:val="17"/>
              <w:szCs w:val="17"/>
              <w:lang w:val="it-IT"/>
            </w:rPr>
            <w:t>agricultura</w:t>
          </w:r>
          <w:proofErr w:type="spellEnd"/>
          <w:r>
            <w:rPr>
              <w:rFonts w:ascii="Futura Std Book" w:hAnsi="Futura Std Book"/>
              <w:sz w:val="17"/>
              <w:szCs w:val="17"/>
              <w:lang w:val="it-IT"/>
            </w:rPr>
            <w:t xml:space="preserve"> </w:t>
          </w:r>
          <w:r w:rsidRPr="0078622C">
            <w:rPr>
              <w:rFonts w:ascii="Futura Std Book" w:hAnsi="Futura Std Book"/>
              <w:sz w:val="17"/>
              <w:szCs w:val="17"/>
              <w:lang w:val="it-IT"/>
            </w:rPr>
            <w:t>biologica</w:t>
          </w:r>
        </w:p>
        <w:p w14:paraId="2E2836DB" w14:textId="77777777" w:rsidR="00065858" w:rsidRPr="0078622C" w:rsidRDefault="00065858" w:rsidP="00C468FE">
          <w:pPr>
            <w:pStyle w:val="Fuzeile"/>
            <w:jc w:val="right"/>
            <w:rPr>
              <w:rFonts w:ascii="Futura Std Book" w:hAnsi="Futura Std Book"/>
              <w:lang w:val="it-IT"/>
            </w:rPr>
          </w:pPr>
        </w:p>
      </w:tc>
      <w:tc>
        <w:tcPr>
          <w:tcW w:w="4916" w:type="dxa"/>
          <w:tcBorders>
            <w:top w:val="nil"/>
            <w:left w:val="nil"/>
            <w:bottom w:val="nil"/>
            <w:right w:val="nil"/>
          </w:tcBorders>
          <w:vAlign w:val="bottom"/>
        </w:tcPr>
        <w:p w14:paraId="57CD2A00" w14:textId="77777777" w:rsidR="00065858" w:rsidRPr="0078622C" w:rsidRDefault="00065858" w:rsidP="00C468FE">
          <w:pPr>
            <w:pStyle w:val="Fuzeile"/>
            <w:rPr>
              <w:rFonts w:ascii="Futura Std Book" w:hAnsi="Futura Std Book"/>
              <w:lang w:val="it-IT"/>
            </w:rPr>
          </w:pPr>
          <w:r w:rsidRPr="0078622C">
            <w:rPr>
              <w:rFonts w:ascii="Futura Std Book" w:hAnsi="Futura Std Book"/>
              <w:lang w:val="it-IT"/>
            </w:rPr>
            <w:t>BIO SUISSE</w:t>
          </w:r>
        </w:p>
        <w:p w14:paraId="74D135E9" w14:textId="77777777" w:rsidR="00065858" w:rsidRPr="0078622C" w:rsidRDefault="00065858" w:rsidP="00C468FE">
          <w:pPr>
            <w:pStyle w:val="Fuzeile"/>
            <w:rPr>
              <w:rFonts w:ascii="Futura Std Book" w:hAnsi="Futura Std Book"/>
              <w:lang w:val="it-IT"/>
            </w:rPr>
          </w:pPr>
          <w:r>
            <w:rPr>
              <w:rFonts w:ascii="Futura Std Book" w:hAnsi="Futura Std Book"/>
              <w:sz w:val="17"/>
              <w:szCs w:val="17"/>
              <w:lang w:val="it-IT"/>
            </w:rPr>
            <w:t xml:space="preserve">Peter </w:t>
          </w:r>
          <w:proofErr w:type="spellStart"/>
          <w:r>
            <w:rPr>
              <w:rFonts w:ascii="Futura Std Book" w:hAnsi="Futura Std Book"/>
              <w:sz w:val="17"/>
              <w:szCs w:val="17"/>
              <w:lang w:val="it-IT"/>
            </w:rPr>
            <w:t>Merian-Strasse</w:t>
          </w:r>
          <w:proofErr w:type="spellEnd"/>
          <w:r>
            <w:rPr>
              <w:rFonts w:ascii="Futura Std Book" w:hAnsi="Futura Std Book"/>
              <w:sz w:val="17"/>
              <w:szCs w:val="17"/>
              <w:lang w:val="it-IT"/>
            </w:rPr>
            <w:t xml:space="preserve"> 34</w:t>
          </w:r>
          <w:r w:rsidRPr="0078622C">
            <w:rPr>
              <w:rFonts w:ascii="Futura Std Book" w:hAnsi="Futura Std Book"/>
              <w:sz w:val="17"/>
              <w:szCs w:val="17"/>
              <w:lang w:val="it-IT"/>
            </w:rPr>
            <w:t xml:space="preserve">· </w:t>
          </w:r>
          <w:r w:rsidRPr="0078622C">
            <w:rPr>
              <w:rFonts w:ascii="Futura Std Book" w:hAnsi="Futura Std Book"/>
              <w:lang w:val="it-IT"/>
            </w:rPr>
            <w:t>CH-405</w:t>
          </w:r>
          <w:r>
            <w:rPr>
              <w:rFonts w:ascii="Futura Std Book" w:hAnsi="Futura Std Book"/>
              <w:lang w:val="it-IT"/>
            </w:rPr>
            <w:t>2</w:t>
          </w:r>
          <w:r w:rsidRPr="0078622C">
            <w:rPr>
              <w:rFonts w:ascii="Futura Std Book" w:hAnsi="Futura Std Book"/>
              <w:lang w:val="it-IT"/>
            </w:rPr>
            <w:t xml:space="preserve"> </w:t>
          </w:r>
          <w:r w:rsidRPr="0078622C">
            <w:rPr>
              <w:rFonts w:ascii="Futura Std Book" w:hAnsi="Futura Std Book"/>
              <w:sz w:val="17"/>
              <w:szCs w:val="17"/>
              <w:lang w:val="it-IT"/>
            </w:rPr>
            <w:t>Basel</w:t>
          </w:r>
        </w:p>
        <w:p w14:paraId="190E2BC6" w14:textId="77777777" w:rsidR="00065858" w:rsidRPr="0078622C" w:rsidRDefault="00065858" w:rsidP="00C468FE">
          <w:pPr>
            <w:pStyle w:val="Fuzeile"/>
            <w:rPr>
              <w:rFonts w:ascii="Futura Std Book" w:hAnsi="Futura Std Book"/>
              <w:lang w:val="it-IT"/>
            </w:rPr>
          </w:pPr>
          <w:r w:rsidRPr="0078622C">
            <w:rPr>
              <w:rFonts w:ascii="Futura Std Book" w:hAnsi="Futura Std Book"/>
              <w:sz w:val="17"/>
              <w:szCs w:val="17"/>
              <w:lang w:val="it-IT"/>
            </w:rPr>
            <w:t>Tel.</w:t>
          </w:r>
          <w:r w:rsidRPr="0078622C">
            <w:rPr>
              <w:rFonts w:ascii="Futura Std Book" w:hAnsi="Futura Std Book"/>
              <w:lang w:val="it-IT"/>
            </w:rPr>
            <w:t xml:space="preserve"> 061 </w:t>
          </w:r>
          <w:r>
            <w:rPr>
              <w:rFonts w:ascii="Futura Std Book" w:hAnsi="Futura Std Book"/>
              <w:lang w:val="it-IT"/>
            </w:rPr>
            <w:t>204</w:t>
          </w:r>
          <w:r w:rsidRPr="0078622C">
            <w:rPr>
              <w:rFonts w:ascii="Futura Std Book" w:hAnsi="Futura Std Book"/>
              <w:lang w:val="it-IT"/>
            </w:rPr>
            <w:t xml:space="preserve"> </w:t>
          </w:r>
          <w:r>
            <w:rPr>
              <w:rFonts w:ascii="Futura Std Book" w:hAnsi="Futura Std Book"/>
              <w:lang w:val="it-IT"/>
            </w:rPr>
            <w:t>6</w:t>
          </w:r>
          <w:r w:rsidRPr="0078622C">
            <w:rPr>
              <w:rFonts w:ascii="Futura Std Book" w:hAnsi="Futura Std Book"/>
              <w:lang w:val="it-IT"/>
            </w:rPr>
            <w:t xml:space="preserve">6 </w:t>
          </w:r>
          <w:r>
            <w:rPr>
              <w:rFonts w:ascii="Futura Std Book" w:hAnsi="Futura Std Book"/>
              <w:lang w:val="it-IT"/>
            </w:rPr>
            <w:t>66</w:t>
          </w:r>
          <w:r w:rsidRPr="0078622C">
            <w:rPr>
              <w:rFonts w:ascii="Futura Std Book" w:hAnsi="Futura Std Book"/>
              <w:sz w:val="17"/>
              <w:szCs w:val="17"/>
              <w:lang w:val="it-IT"/>
            </w:rPr>
            <w:t xml:space="preserve"> ·Fax</w:t>
          </w:r>
          <w:r w:rsidRPr="0078622C">
            <w:rPr>
              <w:rFonts w:ascii="Futura Std Book" w:hAnsi="Futura Std Book"/>
              <w:lang w:val="it-IT"/>
            </w:rPr>
            <w:t xml:space="preserve"> 061 </w:t>
          </w:r>
          <w:r>
            <w:rPr>
              <w:rFonts w:ascii="Futura Std Book" w:hAnsi="Futura Std Book"/>
              <w:lang w:val="it-IT"/>
            </w:rPr>
            <w:t>204</w:t>
          </w:r>
          <w:r w:rsidRPr="0078622C">
            <w:rPr>
              <w:rFonts w:ascii="Futura Std Book" w:hAnsi="Futura Std Book"/>
              <w:lang w:val="it-IT"/>
            </w:rPr>
            <w:t xml:space="preserve"> </w:t>
          </w:r>
          <w:r>
            <w:rPr>
              <w:rFonts w:ascii="Futura Std Book" w:hAnsi="Futura Std Book"/>
              <w:lang w:val="it-IT"/>
            </w:rPr>
            <w:t>66</w:t>
          </w:r>
          <w:r w:rsidRPr="0078622C">
            <w:rPr>
              <w:rFonts w:ascii="Futura Std Book" w:hAnsi="Futura Std Book"/>
              <w:lang w:val="it-IT"/>
            </w:rPr>
            <w:t>11</w:t>
          </w:r>
        </w:p>
        <w:p w14:paraId="4FB215A2" w14:textId="77777777" w:rsidR="00065858" w:rsidRPr="0078622C" w:rsidRDefault="00065858" w:rsidP="00C468FE">
          <w:pPr>
            <w:pStyle w:val="Fuzeile"/>
            <w:rPr>
              <w:rFonts w:ascii="Futura Std Book" w:hAnsi="Futura Std Book"/>
              <w:sz w:val="17"/>
              <w:szCs w:val="17"/>
              <w:lang w:val="it-IT"/>
            </w:rPr>
          </w:pPr>
          <w:r w:rsidRPr="0078622C">
            <w:rPr>
              <w:rFonts w:ascii="Futura Std Book" w:hAnsi="Futura Std Book"/>
              <w:sz w:val="17"/>
              <w:szCs w:val="17"/>
              <w:lang w:val="it-IT"/>
            </w:rPr>
            <w:t xml:space="preserve">www.bio-suisse.ch · bio@bio-suisse.ch </w:t>
          </w:r>
        </w:p>
        <w:p w14:paraId="7DF4C55C" w14:textId="77777777" w:rsidR="00065858" w:rsidRPr="0078622C" w:rsidRDefault="00065858" w:rsidP="00C468FE">
          <w:pPr>
            <w:pStyle w:val="Fuzeile"/>
            <w:rPr>
              <w:rFonts w:ascii="Futura Std Book" w:hAnsi="Futura Std Book"/>
              <w:lang w:val="it-IT"/>
            </w:rPr>
          </w:pPr>
        </w:p>
      </w:tc>
    </w:tr>
  </w:tbl>
  <w:p w14:paraId="54B42F15" w14:textId="77777777" w:rsidR="00065858" w:rsidRPr="008F6209" w:rsidRDefault="00065858">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EB603" w14:textId="77777777" w:rsidR="00B41136" w:rsidRDefault="00B41136">
      <w:r>
        <w:separator/>
      </w:r>
    </w:p>
  </w:footnote>
  <w:footnote w:type="continuationSeparator" w:id="0">
    <w:p w14:paraId="63258A16" w14:textId="77777777" w:rsidR="00B41136" w:rsidRDefault="00B4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FA38" w14:textId="6D6BAEE3" w:rsidR="00065858" w:rsidRDefault="00065858">
    <w:pPr>
      <w:pStyle w:val="Kopfzeile"/>
    </w:pPr>
    <w:r>
      <w:rPr>
        <w:noProof/>
        <w:lang w:val="fr-CH" w:eastAsia="fr-CH"/>
      </w:rPr>
      <w:drawing>
        <wp:anchor distT="0" distB="0" distL="114300" distR="114300" simplePos="0" relativeHeight="251660288" behindDoc="1" locked="1" layoutInCell="1" allowOverlap="1" wp14:anchorId="57213A5E" wp14:editId="30C90463">
          <wp:simplePos x="0" y="0"/>
          <wp:positionH relativeFrom="page">
            <wp:posOffset>3224530</wp:posOffset>
          </wp:positionH>
          <wp:positionV relativeFrom="page">
            <wp:posOffset>238125</wp:posOffset>
          </wp:positionV>
          <wp:extent cx="1371600" cy="1371600"/>
          <wp:effectExtent l="25400" t="0" r="0" b="0"/>
          <wp:wrapTight wrapText="bothSides">
            <wp:wrapPolygon edited="0">
              <wp:start x="-400" y="0"/>
              <wp:lineTo x="-400" y="21200"/>
              <wp:lineTo x="21600" y="21200"/>
              <wp:lineTo x="21600" y="0"/>
              <wp:lineTo x="-40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71600" cy="13716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795A" w14:textId="77777777" w:rsidR="003B2E78" w:rsidRDefault="003B2E78" w:rsidP="00C07BF3">
    <w:r>
      <w:rPr>
        <w:noProof/>
        <w:lang w:val="fr-CH" w:eastAsia="fr-CH"/>
      </w:rPr>
      <w:drawing>
        <wp:anchor distT="0" distB="0" distL="114300" distR="114300" simplePos="0" relativeHeight="251658240" behindDoc="1" locked="1" layoutInCell="1" allowOverlap="1" wp14:anchorId="01510E7D" wp14:editId="1DA57A53">
          <wp:simplePos x="0" y="0"/>
          <wp:positionH relativeFrom="page">
            <wp:posOffset>3072130</wp:posOffset>
          </wp:positionH>
          <wp:positionV relativeFrom="page">
            <wp:posOffset>85725</wp:posOffset>
          </wp:positionV>
          <wp:extent cx="1371600" cy="1371600"/>
          <wp:effectExtent l="25400" t="0" r="0" b="0"/>
          <wp:wrapTight wrapText="bothSides">
            <wp:wrapPolygon edited="0">
              <wp:start x="-400" y="0"/>
              <wp:lineTo x="-400" y="21200"/>
              <wp:lineTo x="21600" y="21200"/>
              <wp:lineTo x="21600" y="0"/>
              <wp:lineTo x="-40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71600" cy="1371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3CEA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6A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CC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A8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43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B40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A002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428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AF1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AEC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96F9F"/>
    <w:multiLevelType w:val="hybridMultilevel"/>
    <w:tmpl w:val="084E0FB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82C26"/>
    <w:multiLevelType w:val="hybridMultilevel"/>
    <w:tmpl w:val="BBAC3B3E"/>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D58AB"/>
    <w:multiLevelType w:val="hybridMultilevel"/>
    <w:tmpl w:val="2674B8D2"/>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D672E7E"/>
    <w:multiLevelType w:val="hybridMultilevel"/>
    <w:tmpl w:val="9C3E889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F43CB2"/>
    <w:multiLevelType w:val="hybridMultilevel"/>
    <w:tmpl w:val="613CCD56"/>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D0F45"/>
    <w:multiLevelType w:val="hybridMultilevel"/>
    <w:tmpl w:val="04AEF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4947CD7"/>
    <w:multiLevelType w:val="hybridMultilevel"/>
    <w:tmpl w:val="46AA679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03BB6"/>
    <w:multiLevelType w:val="hybridMultilevel"/>
    <w:tmpl w:val="C4D47D1A"/>
    <w:lvl w:ilvl="0" w:tplc="C838C542">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AD45408"/>
    <w:multiLevelType w:val="hybridMultilevel"/>
    <w:tmpl w:val="4BA8DD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E50582"/>
    <w:multiLevelType w:val="hybridMultilevel"/>
    <w:tmpl w:val="1364680C"/>
    <w:lvl w:ilvl="0" w:tplc="6B16934E">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500"/>
        </w:tabs>
        <w:ind w:left="1500" w:hanging="360"/>
      </w:pPr>
      <w:rPr>
        <w:rFonts w:ascii="Courier New" w:hAnsi="Courier New" w:cs="Arial"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Arial"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Arial"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6895A75"/>
    <w:multiLevelType w:val="hybridMultilevel"/>
    <w:tmpl w:val="05DE7142"/>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E77D0"/>
    <w:multiLevelType w:val="hybridMultilevel"/>
    <w:tmpl w:val="6C78B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308EB"/>
    <w:multiLevelType w:val="hybridMultilevel"/>
    <w:tmpl w:val="C4B046A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63FB3"/>
    <w:multiLevelType w:val="hybridMultilevel"/>
    <w:tmpl w:val="6ECC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975466"/>
    <w:multiLevelType w:val="hybridMultilevel"/>
    <w:tmpl w:val="235CD5A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B6115"/>
    <w:multiLevelType w:val="hybridMultilevel"/>
    <w:tmpl w:val="73D676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1CD318F"/>
    <w:multiLevelType w:val="hybridMultilevel"/>
    <w:tmpl w:val="51DCCE24"/>
    <w:lvl w:ilvl="0" w:tplc="6B16934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32CEF"/>
    <w:multiLevelType w:val="hybridMultilevel"/>
    <w:tmpl w:val="966E85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8" w15:restartNumberingAfterBreak="0">
    <w:nsid w:val="68705A73"/>
    <w:multiLevelType w:val="hybridMultilevel"/>
    <w:tmpl w:val="5ABE925A"/>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4F5A1D"/>
    <w:multiLevelType w:val="hybridMultilevel"/>
    <w:tmpl w:val="9740E2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B56013"/>
    <w:multiLevelType w:val="hybridMultilevel"/>
    <w:tmpl w:val="29B089F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F6158"/>
    <w:multiLevelType w:val="hybridMultilevel"/>
    <w:tmpl w:val="9264725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D290C"/>
    <w:multiLevelType w:val="hybridMultilevel"/>
    <w:tmpl w:val="9026A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1"/>
  </w:num>
  <w:num w:numId="13">
    <w:abstractNumId w:val="22"/>
  </w:num>
  <w:num w:numId="14">
    <w:abstractNumId w:val="14"/>
  </w:num>
  <w:num w:numId="15">
    <w:abstractNumId w:val="19"/>
  </w:num>
  <w:num w:numId="16">
    <w:abstractNumId w:val="20"/>
  </w:num>
  <w:num w:numId="17">
    <w:abstractNumId w:val="13"/>
  </w:num>
  <w:num w:numId="18">
    <w:abstractNumId w:val="10"/>
  </w:num>
  <w:num w:numId="19">
    <w:abstractNumId w:val="11"/>
  </w:num>
  <w:num w:numId="20">
    <w:abstractNumId w:val="16"/>
  </w:num>
  <w:num w:numId="21">
    <w:abstractNumId w:val="29"/>
  </w:num>
  <w:num w:numId="22">
    <w:abstractNumId w:val="26"/>
  </w:num>
  <w:num w:numId="23">
    <w:abstractNumId w:val="18"/>
  </w:num>
  <w:num w:numId="24">
    <w:abstractNumId w:val="28"/>
  </w:num>
  <w:num w:numId="25">
    <w:abstractNumId w:val="23"/>
  </w:num>
  <w:num w:numId="26">
    <w:abstractNumId w:val="25"/>
  </w:num>
  <w:num w:numId="27">
    <w:abstractNumId w:val="30"/>
  </w:num>
  <w:num w:numId="28">
    <w:abstractNumId w:val="17"/>
  </w:num>
  <w:num w:numId="29">
    <w:abstractNumId w:val="21"/>
  </w:num>
  <w:num w:numId="30">
    <w:abstractNumId w:val="32"/>
  </w:num>
  <w:num w:numId="31">
    <w:abstractNumId w:val="15"/>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0"/>
  <w:activeWritingStyle w:appName="MSWord" w:lang="en-US" w:vendorID="64" w:dllVersion="131078" w:nlCheck="1" w:checkStyle="1"/>
  <w:activeWritingStyle w:appName="MSWord" w:lang="it-CH" w:vendorID="64" w:dllVersion="131078"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DA"/>
    <w:rsid w:val="00014E96"/>
    <w:rsid w:val="0002160F"/>
    <w:rsid w:val="0002383E"/>
    <w:rsid w:val="00024163"/>
    <w:rsid w:val="00032C30"/>
    <w:rsid w:val="00033641"/>
    <w:rsid w:val="000402E6"/>
    <w:rsid w:val="00041877"/>
    <w:rsid w:val="0004247F"/>
    <w:rsid w:val="0004797C"/>
    <w:rsid w:val="00056B06"/>
    <w:rsid w:val="00065858"/>
    <w:rsid w:val="00074469"/>
    <w:rsid w:val="0007604A"/>
    <w:rsid w:val="00080008"/>
    <w:rsid w:val="000821B3"/>
    <w:rsid w:val="000852D1"/>
    <w:rsid w:val="00085C29"/>
    <w:rsid w:val="00087D47"/>
    <w:rsid w:val="000958F0"/>
    <w:rsid w:val="0009691A"/>
    <w:rsid w:val="000A419F"/>
    <w:rsid w:val="000C227D"/>
    <w:rsid w:val="000C29C7"/>
    <w:rsid w:val="000D7312"/>
    <w:rsid w:val="000E209F"/>
    <w:rsid w:val="001079AF"/>
    <w:rsid w:val="00131D2D"/>
    <w:rsid w:val="00134ACC"/>
    <w:rsid w:val="001357B3"/>
    <w:rsid w:val="001359F0"/>
    <w:rsid w:val="00136A9B"/>
    <w:rsid w:val="00136FA0"/>
    <w:rsid w:val="00143A62"/>
    <w:rsid w:val="00144F77"/>
    <w:rsid w:val="001540E9"/>
    <w:rsid w:val="00155D92"/>
    <w:rsid w:val="00162159"/>
    <w:rsid w:val="00164969"/>
    <w:rsid w:val="00174E50"/>
    <w:rsid w:val="001801A1"/>
    <w:rsid w:val="001916EF"/>
    <w:rsid w:val="001A7D40"/>
    <w:rsid w:val="001B28D1"/>
    <w:rsid w:val="001B51DF"/>
    <w:rsid w:val="001C34F5"/>
    <w:rsid w:val="001C67FD"/>
    <w:rsid w:val="001D3AAF"/>
    <w:rsid w:val="001E25B5"/>
    <w:rsid w:val="001E2A5F"/>
    <w:rsid w:val="00200E83"/>
    <w:rsid w:val="002127C5"/>
    <w:rsid w:val="002135FF"/>
    <w:rsid w:val="002240AC"/>
    <w:rsid w:val="00224576"/>
    <w:rsid w:val="0022514B"/>
    <w:rsid w:val="002373EC"/>
    <w:rsid w:val="00245306"/>
    <w:rsid w:val="00247CD6"/>
    <w:rsid w:val="00252463"/>
    <w:rsid w:val="002542A4"/>
    <w:rsid w:val="002607A8"/>
    <w:rsid w:val="002615BF"/>
    <w:rsid w:val="00263A13"/>
    <w:rsid w:val="002703CC"/>
    <w:rsid w:val="00273E98"/>
    <w:rsid w:val="002751DE"/>
    <w:rsid w:val="00276FD9"/>
    <w:rsid w:val="00293CEC"/>
    <w:rsid w:val="00294773"/>
    <w:rsid w:val="0029725B"/>
    <w:rsid w:val="002977B5"/>
    <w:rsid w:val="002A0F33"/>
    <w:rsid w:val="002B71B1"/>
    <w:rsid w:val="002D2B16"/>
    <w:rsid w:val="002D30FE"/>
    <w:rsid w:val="002D6BC9"/>
    <w:rsid w:val="002E0C7E"/>
    <w:rsid w:val="002E4BAE"/>
    <w:rsid w:val="00301C3B"/>
    <w:rsid w:val="00303D69"/>
    <w:rsid w:val="003315B3"/>
    <w:rsid w:val="00334F43"/>
    <w:rsid w:val="0035160C"/>
    <w:rsid w:val="003579C1"/>
    <w:rsid w:val="00363882"/>
    <w:rsid w:val="00381A6D"/>
    <w:rsid w:val="00384DCB"/>
    <w:rsid w:val="00393B67"/>
    <w:rsid w:val="003A1912"/>
    <w:rsid w:val="003A209C"/>
    <w:rsid w:val="003A2C99"/>
    <w:rsid w:val="003A5CD6"/>
    <w:rsid w:val="003B2E78"/>
    <w:rsid w:val="003B37C9"/>
    <w:rsid w:val="003C359F"/>
    <w:rsid w:val="003C6C36"/>
    <w:rsid w:val="003C726C"/>
    <w:rsid w:val="003F7154"/>
    <w:rsid w:val="00401DA8"/>
    <w:rsid w:val="00416113"/>
    <w:rsid w:val="0044083E"/>
    <w:rsid w:val="00442DAA"/>
    <w:rsid w:val="00443445"/>
    <w:rsid w:val="004435CF"/>
    <w:rsid w:val="00443DDA"/>
    <w:rsid w:val="00445289"/>
    <w:rsid w:val="004458DF"/>
    <w:rsid w:val="00451B5A"/>
    <w:rsid w:val="0045254E"/>
    <w:rsid w:val="00460039"/>
    <w:rsid w:val="004746FC"/>
    <w:rsid w:val="00476116"/>
    <w:rsid w:val="004778F8"/>
    <w:rsid w:val="00477C08"/>
    <w:rsid w:val="0048081A"/>
    <w:rsid w:val="004873E0"/>
    <w:rsid w:val="004B1035"/>
    <w:rsid w:val="004B2EF3"/>
    <w:rsid w:val="004B3C3B"/>
    <w:rsid w:val="004B676D"/>
    <w:rsid w:val="004C4485"/>
    <w:rsid w:val="004C5DF9"/>
    <w:rsid w:val="004C6880"/>
    <w:rsid w:val="004E31B1"/>
    <w:rsid w:val="00506F67"/>
    <w:rsid w:val="00507310"/>
    <w:rsid w:val="005215DB"/>
    <w:rsid w:val="0053408D"/>
    <w:rsid w:val="0054014E"/>
    <w:rsid w:val="005420AC"/>
    <w:rsid w:val="005450E8"/>
    <w:rsid w:val="00556839"/>
    <w:rsid w:val="00560052"/>
    <w:rsid w:val="00566137"/>
    <w:rsid w:val="00571699"/>
    <w:rsid w:val="00571D52"/>
    <w:rsid w:val="00572FFF"/>
    <w:rsid w:val="00573303"/>
    <w:rsid w:val="00573C62"/>
    <w:rsid w:val="005905FD"/>
    <w:rsid w:val="005A4D49"/>
    <w:rsid w:val="005B1042"/>
    <w:rsid w:val="005B3DED"/>
    <w:rsid w:val="005C1B2D"/>
    <w:rsid w:val="005C4BDD"/>
    <w:rsid w:val="005D7839"/>
    <w:rsid w:val="005E5AC3"/>
    <w:rsid w:val="005F48B6"/>
    <w:rsid w:val="0060484D"/>
    <w:rsid w:val="0060486E"/>
    <w:rsid w:val="00605A8F"/>
    <w:rsid w:val="00611980"/>
    <w:rsid w:val="006169C1"/>
    <w:rsid w:val="00624384"/>
    <w:rsid w:val="00630591"/>
    <w:rsid w:val="00634FCF"/>
    <w:rsid w:val="006401EA"/>
    <w:rsid w:val="00644210"/>
    <w:rsid w:val="006462F4"/>
    <w:rsid w:val="00656B29"/>
    <w:rsid w:val="00665DAD"/>
    <w:rsid w:val="006660EF"/>
    <w:rsid w:val="00671EFF"/>
    <w:rsid w:val="00672BCC"/>
    <w:rsid w:val="00694BD5"/>
    <w:rsid w:val="006A4955"/>
    <w:rsid w:val="006A6210"/>
    <w:rsid w:val="006B1782"/>
    <w:rsid w:val="006D2DF7"/>
    <w:rsid w:val="006E2A5E"/>
    <w:rsid w:val="006E58FF"/>
    <w:rsid w:val="006F307F"/>
    <w:rsid w:val="007030E3"/>
    <w:rsid w:val="00733A97"/>
    <w:rsid w:val="007354B4"/>
    <w:rsid w:val="007368EF"/>
    <w:rsid w:val="00760648"/>
    <w:rsid w:val="00774CB6"/>
    <w:rsid w:val="00780694"/>
    <w:rsid w:val="00784BA6"/>
    <w:rsid w:val="007861C4"/>
    <w:rsid w:val="00792015"/>
    <w:rsid w:val="0079373C"/>
    <w:rsid w:val="0079752A"/>
    <w:rsid w:val="007A079D"/>
    <w:rsid w:val="007A69D7"/>
    <w:rsid w:val="007A785A"/>
    <w:rsid w:val="007B0BE6"/>
    <w:rsid w:val="007C0290"/>
    <w:rsid w:val="007C1966"/>
    <w:rsid w:val="007C48D4"/>
    <w:rsid w:val="007E0E6C"/>
    <w:rsid w:val="007E1201"/>
    <w:rsid w:val="007E46AE"/>
    <w:rsid w:val="007E6AA3"/>
    <w:rsid w:val="00810570"/>
    <w:rsid w:val="00820B90"/>
    <w:rsid w:val="00822746"/>
    <w:rsid w:val="00822B8B"/>
    <w:rsid w:val="00824418"/>
    <w:rsid w:val="00840ECB"/>
    <w:rsid w:val="008434DC"/>
    <w:rsid w:val="0084467F"/>
    <w:rsid w:val="00856C15"/>
    <w:rsid w:val="00860DAB"/>
    <w:rsid w:val="00862269"/>
    <w:rsid w:val="00862FA7"/>
    <w:rsid w:val="008650FB"/>
    <w:rsid w:val="008715B9"/>
    <w:rsid w:val="00872D93"/>
    <w:rsid w:val="00876552"/>
    <w:rsid w:val="00881C33"/>
    <w:rsid w:val="0089406E"/>
    <w:rsid w:val="008A3107"/>
    <w:rsid w:val="008A4A0F"/>
    <w:rsid w:val="008A53A1"/>
    <w:rsid w:val="008A6B8D"/>
    <w:rsid w:val="008B539A"/>
    <w:rsid w:val="008B740A"/>
    <w:rsid w:val="008C5385"/>
    <w:rsid w:val="008C6E75"/>
    <w:rsid w:val="008C7413"/>
    <w:rsid w:val="008D3B76"/>
    <w:rsid w:val="008D52BA"/>
    <w:rsid w:val="008E797A"/>
    <w:rsid w:val="008F42ED"/>
    <w:rsid w:val="008F52C5"/>
    <w:rsid w:val="008F6209"/>
    <w:rsid w:val="008F7D57"/>
    <w:rsid w:val="00914EFE"/>
    <w:rsid w:val="00915208"/>
    <w:rsid w:val="0092337A"/>
    <w:rsid w:val="009353ED"/>
    <w:rsid w:val="00941DDE"/>
    <w:rsid w:val="00945856"/>
    <w:rsid w:val="00953066"/>
    <w:rsid w:val="0096354B"/>
    <w:rsid w:val="00976F75"/>
    <w:rsid w:val="00981E58"/>
    <w:rsid w:val="009833A2"/>
    <w:rsid w:val="009852E4"/>
    <w:rsid w:val="009865A5"/>
    <w:rsid w:val="009A1021"/>
    <w:rsid w:val="009A2E68"/>
    <w:rsid w:val="009A4BEE"/>
    <w:rsid w:val="009A7313"/>
    <w:rsid w:val="009B3329"/>
    <w:rsid w:val="009B426D"/>
    <w:rsid w:val="009C4686"/>
    <w:rsid w:val="009D1F11"/>
    <w:rsid w:val="009D1FA7"/>
    <w:rsid w:val="009D2B2F"/>
    <w:rsid w:val="009E168A"/>
    <w:rsid w:val="009F1BBA"/>
    <w:rsid w:val="009F300E"/>
    <w:rsid w:val="009F5596"/>
    <w:rsid w:val="00A02D3E"/>
    <w:rsid w:val="00A03492"/>
    <w:rsid w:val="00A109BE"/>
    <w:rsid w:val="00A16701"/>
    <w:rsid w:val="00A251B6"/>
    <w:rsid w:val="00A252B8"/>
    <w:rsid w:val="00A37474"/>
    <w:rsid w:val="00A4412E"/>
    <w:rsid w:val="00A44E1E"/>
    <w:rsid w:val="00A465E9"/>
    <w:rsid w:val="00A55D34"/>
    <w:rsid w:val="00A619C5"/>
    <w:rsid w:val="00A6481A"/>
    <w:rsid w:val="00A75E4B"/>
    <w:rsid w:val="00A83849"/>
    <w:rsid w:val="00A8600E"/>
    <w:rsid w:val="00A86381"/>
    <w:rsid w:val="00AA08ED"/>
    <w:rsid w:val="00AA3B61"/>
    <w:rsid w:val="00AB2BCD"/>
    <w:rsid w:val="00AB5F30"/>
    <w:rsid w:val="00AC3C71"/>
    <w:rsid w:val="00AE25BB"/>
    <w:rsid w:val="00B239CB"/>
    <w:rsid w:val="00B2567C"/>
    <w:rsid w:val="00B340A7"/>
    <w:rsid w:val="00B41136"/>
    <w:rsid w:val="00B41905"/>
    <w:rsid w:val="00B4270D"/>
    <w:rsid w:val="00B44C81"/>
    <w:rsid w:val="00B4780A"/>
    <w:rsid w:val="00B559F5"/>
    <w:rsid w:val="00B73505"/>
    <w:rsid w:val="00B803F5"/>
    <w:rsid w:val="00B873E1"/>
    <w:rsid w:val="00B92D45"/>
    <w:rsid w:val="00B9336E"/>
    <w:rsid w:val="00B97355"/>
    <w:rsid w:val="00BA0E25"/>
    <w:rsid w:val="00BB56B7"/>
    <w:rsid w:val="00BC343A"/>
    <w:rsid w:val="00BD1B0E"/>
    <w:rsid w:val="00BD4348"/>
    <w:rsid w:val="00BD4C46"/>
    <w:rsid w:val="00BE329A"/>
    <w:rsid w:val="00BF3E4E"/>
    <w:rsid w:val="00C00585"/>
    <w:rsid w:val="00C02067"/>
    <w:rsid w:val="00C0674B"/>
    <w:rsid w:val="00C07BF3"/>
    <w:rsid w:val="00C102A7"/>
    <w:rsid w:val="00C12923"/>
    <w:rsid w:val="00C20FAD"/>
    <w:rsid w:val="00C25D59"/>
    <w:rsid w:val="00C31330"/>
    <w:rsid w:val="00C3299E"/>
    <w:rsid w:val="00C35870"/>
    <w:rsid w:val="00C36178"/>
    <w:rsid w:val="00C511C4"/>
    <w:rsid w:val="00C53AE0"/>
    <w:rsid w:val="00C73347"/>
    <w:rsid w:val="00C7342B"/>
    <w:rsid w:val="00C778C8"/>
    <w:rsid w:val="00C85D51"/>
    <w:rsid w:val="00C85E34"/>
    <w:rsid w:val="00C90C3D"/>
    <w:rsid w:val="00C9719A"/>
    <w:rsid w:val="00CA0AEA"/>
    <w:rsid w:val="00CA219E"/>
    <w:rsid w:val="00CA58C8"/>
    <w:rsid w:val="00CB0E5A"/>
    <w:rsid w:val="00CB1A24"/>
    <w:rsid w:val="00CB2732"/>
    <w:rsid w:val="00CB3880"/>
    <w:rsid w:val="00CB642C"/>
    <w:rsid w:val="00CD008E"/>
    <w:rsid w:val="00CE6C90"/>
    <w:rsid w:val="00CE6DD2"/>
    <w:rsid w:val="00CF4BBF"/>
    <w:rsid w:val="00D02AE3"/>
    <w:rsid w:val="00D02D7A"/>
    <w:rsid w:val="00D02E71"/>
    <w:rsid w:val="00D0707A"/>
    <w:rsid w:val="00D11A67"/>
    <w:rsid w:val="00D13010"/>
    <w:rsid w:val="00D16CC6"/>
    <w:rsid w:val="00D24EE0"/>
    <w:rsid w:val="00D4062B"/>
    <w:rsid w:val="00D6424C"/>
    <w:rsid w:val="00D660AE"/>
    <w:rsid w:val="00D85370"/>
    <w:rsid w:val="00D85AB3"/>
    <w:rsid w:val="00D912B9"/>
    <w:rsid w:val="00D94139"/>
    <w:rsid w:val="00DA103C"/>
    <w:rsid w:val="00DA1071"/>
    <w:rsid w:val="00DA57B1"/>
    <w:rsid w:val="00DA6021"/>
    <w:rsid w:val="00DB4B07"/>
    <w:rsid w:val="00DD13D5"/>
    <w:rsid w:val="00DE4555"/>
    <w:rsid w:val="00DF3AFF"/>
    <w:rsid w:val="00DF613E"/>
    <w:rsid w:val="00DF7074"/>
    <w:rsid w:val="00E04B6A"/>
    <w:rsid w:val="00E05044"/>
    <w:rsid w:val="00E11D2C"/>
    <w:rsid w:val="00E21FBF"/>
    <w:rsid w:val="00E26B18"/>
    <w:rsid w:val="00E36C7F"/>
    <w:rsid w:val="00E46C68"/>
    <w:rsid w:val="00E523DB"/>
    <w:rsid w:val="00E53837"/>
    <w:rsid w:val="00E63F88"/>
    <w:rsid w:val="00E64B2F"/>
    <w:rsid w:val="00E65149"/>
    <w:rsid w:val="00E65D5E"/>
    <w:rsid w:val="00E80F1A"/>
    <w:rsid w:val="00EA1A74"/>
    <w:rsid w:val="00EA5DD2"/>
    <w:rsid w:val="00EB4EA2"/>
    <w:rsid w:val="00EC4291"/>
    <w:rsid w:val="00EC77C3"/>
    <w:rsid w:val="00ED07E1"/>
    <w:rsid w:val="00ED7E38"/>
    <w:rsid w:val="00EE7E1A"/>
    <w:rsid w:val="00EF402E"/>
    <w:rsid w:val="00EF4A6D"/>
    <w:rsid w:val="00EF4ED1"/>
    <w:rsid w:val="00EF611D"/>
    <w:rsid w:val="00EF7816"/>
    <w:rsid w:val="00F10F4C"/>
    <w:rsid w:val="00F14446"/>
    <w:rsid w:val="00F174BA"/>
    <w:rsid w:val="00F2037B"/>
    <w:rsid w:val="00F23BC6"/>
    <w:rsid w:val="00F27F5D"/>
    <w:rsid w:val="00F35F56"/>
    <w:rsid w:val="00F40D3E"/>
    <w:rsid w:val="00F40F9F"/>
    <w:rsid w:val="00F46228"/>
    <w:rsid w:val="00F46229"/>
    <w:rsid w:val="00F60D86"/>
    <w:rsid w:val="00F73D7E"/>
    <w:rsid w:val="00F830EF"/>
    <w:rsid w:val="00F868E4"/>
    <w:rsid w:val="00F912F1"/>
    <w:rsid w:val="00FA4543"/>
    <w:rsid w:val="00FC04B5"/>
    <w:rsid w:val="00FC24B2"/>
    <w:rsid w:val="00FC2C18"/>
    <w:rsid w:val="00FC41D4"/>
    <w:rsid w:val="00FC4689"/>
    <w:rsid w:val="00FC49E2"/>
    <w:rsid w:val="00FC72AA"/>
    <w:rsid w:val="00FD26B7"/>
    <w:rsid w:val="00FD34F6"/>
    <w:rsid w:val="00FD40E3"/>
    <w:rsid w:val="00FD4B38"/>
    <w:rsid w:val="00FD6541"/>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77A3306"/>
  <w15:docId w15:val="{04CA0DE3-4851-44E4-8B38-37B50667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F808DF"/>
    <w:rPr>
      <w:rFonts w:ascii="Futura Std Book" w:hAnsi="Futura Std Book"/>
      <w:szCs w:val="24"/>
      <w:lang w:val="de-DE" w:eastAsia="de-DE"/>
    </w:rPr>
  </w:style>
  <w:style w:type="paragraph" w:styleId="berschrift1">
    <w:name w:val="heading 1"/>
    <w:basedOn w:val="Standard"/>
    <w:next w:val="Standard"/>
    <w:qFormat/>
    <w:rsid w:val="00F04B38"/>
    <w:pPr>
      <w:spacing w:after="240"/>
      <w:outlineLvl w:val="0"/>
    </w:pPr>
    <w:rPr>
      <w:b/>
      <w:sz w:val="32"/>
    </w:rPr>
  </w:style>
  <w:style w:type="paragraph" w:styleId="berschrift2">
    <w:name w:val="heading 2"/>
    <w:basedOn w:val="berschrift1"/>
    <w:next w:val="Standard"/>
    <w:qFormat/>
    <w:rsid w:val="00F04B38"/>
    <w:pPr>
      <w:spacing w:after="120"/>
      <w:outlineLvl w:val="1"/>
    </w:pPr>
    <w:rPr>
      <w:sz w:val="28"/>
    </w:rPr>
  </w:style>
  <w:style w:type="paragraph" w:styleId="berschrift3">
    <w:name w:val="heading 3"/>
    <w:basedOn w:val="berschrift2"/>
    <w:next w:val="Standard"/>
    <w:qFormat/>
    <w:rsid w:val="005353FB"/>
    <w:pPr>
      <w:outlineLvl w:val="2"/>
    </w:pPr>
    <w:rPr>
      <w:sz w:val="24"/>
    </w:rPr>
  </w:style>
  <w:style w:type="paragraph" w:styleId="berschrift4">
    <w:name w:val="heading 4"/>
    <w:basedOn w:val="berschrift3"/>
    <w:next w:val="Standard"/>
    <w:qFormat/>
    <w:rsid w:val="00F04B38"/>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klein">
    <w:name w:val="Fett klein"/>
    <w:basedOn w:val="Standard"/>
    <w:rsid w:val="00001CD1"/>
    <w:rPr>
      <w:b/>
      <w:sz w:val="18"/>
      <w:lang w:val="de-CH"/>
    </w:rPr>
  </w:style>
  <w:style w:type="paragraph" w:styleId="Fuzeile">
    <w:name w:val="footer"/>
    <w:basedOn w:val="Standard"/>
    <w:link w:val="FuzeileZchn"/>
    <w:uiPriority w:val="99"/>
    <w:rsid w:val="00F808DF"/>
    <w:pPr>
      <w:tabs>
        <w:tab w:val="center" w:pos="4536"/>
        <w:tab w:val="right" w:pos="9072"/>
      </w:tabs>
    </w:pPr>
    <w:rPr>
      <w:rFonts w:ascii="Futura Std Light" w:hAnsi="Futura Std Light"/>
      <w:sz w:val="16"/>
    </w:rPr>
  </w:style>
  <w:style w:type="table" w:styleId="Tabellenraster">
    <w:name w:val="Table Grid"/>
    <w:basedOn w:val="NormaleTabelle"/>
    <w:rsid w:val="00F808DF"/>
    <w:rPr>
      <w:rFonts w:ascii="Futura Std Book" w:hAnsi="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C5B7E"/>
    <w:rPr>
      <w:rFonts w:ascii="Tahoma" w:hAnsi="Tahoma" w:cs="Tahoma"/>
      <w:sz w:val="16"/>
      <w:szCs w:val="16"/>
    </w:rPr>
  </w:style>
  <w:style w:type="paragraph" w:customStyle="1" w:styleId="Brieftitel">
    <w:name w:val="Brieftitel"/>
    <w:basedOn w:val="Standard"/>
    <w:next w:val="Standard"/>
    <w:rsid w:val="00F808DF"/>
    <w:pPr>
      <w:spacing w:after="120"/>
    </w:pPr>
    <w:rPr>
      <w:b/>
    </w:rPr>
  </w:style>
  <w:style w:type="character" w:styleId="Kommentarzeichen">
    <w:name w:val="annotation reference"/>
    <w:semiHidden/>
    <w:rsid w:val="00F222FE"/>
    <w:rPr>
      <w:sz w:val="16"/>
      <w:szCs w:val="16"/>
    </w:rPr>
  </w:style>
  <w:style w:type="paragraph" w:styleId="Kommentartext">
    <w:name w:val="annotation text"/>
    <w:basedOn w:val="Standard"/>
    <w:link w:val="KommentartextZchn"/>
    <w:rsid w:val="00F222FE"/>
    <w:rPr>
      <w:szCs w:val="20"/>
    </w:rPr>
  </w:style>
  <w:style w:type="paragraph" w:styleId="Kommentarthema">
    <w:name w:val="annotation subject"/>
    <w:basedOn w:val="Kommentartext"/>
    <w:next w:val="Kommentartext"/>
    <w:semiHidden/>
    <w:rsid w:val="00F222FE"/>
    <w:rPr>
      <w:b/>
      <w:bCs/>
    </w:rPr>
  </w:style>
  <w:style w:type="paragraph" w:styleId="Dokumentstruktur">
    <w:name w:val="Document Map"/>
    <w:basedOn w:val="Standard"/>
    <w:semiHidden/>
    <w:rsid w:val="00764343"/>
    <w:pPr>
      <w:shd w:val="clear" w:color="auto" w:fill="000080"/>
    </w:pPr>
    <w:rPr>
      <w:rFonts w:ascii="Tahoma" w:hAnsi="Tahoma" w:cs="Tahoma"/>
      <w:szCs w:val="20"/>
    </w:rPr>
  </w:style>
  <w:style w:type="paragraph" w:styleId="Kopfzeile">
    <w:name w:val="header"/>
    <w:basedOn w:val="Standard"/>
    <w:link w:val="KopfzeileZchn"/>
    <w:uiPriority w:val="99"/>
    <w:rsid w:val="00EB6C61"/>
    <w:pPr>
      <w:tabs>
        <w:tab w:val="center" w:pos="4536"/>
        <w:tab w:val="right" w:pos="9072"/>
      </w:tabs>
    </w:pPr>
  </w:style>
  <w:style w:type="character" w:styleId="Hyperlink">
    <w:name w:val="Hyperlink"/>
    <w:rsid w:val="00C84B46"/>
    <w:rPr>
      <w:color w:val="0000FF"/>
      <w:u w:val="single"/>
    </w:rPr>
  </w:style>
  <w:style w:type="character" w:styleId="BesuchterLink">
    <w:name w:val="FollowedHyperlink"/>
    <w:rsid w:val="00AC66F8"/>
    <w:rPr>
      <w:color w:val="800080"/>
      <w:u w:val="single"/>
    </w:rPr>
  </w:style>
  <w:style w:type="character" w:customStyle="1" w:styleId="h51">
    <w:name w:val="h51"/>
    <w:rsid w:val="00121753"/>
    <w:rPr>
      <w:rFonts w:ascii="Arial" w:hAnsi="Arial" w:cs="Arial" w:hint="default"/>
      <w:b w:val="0"/>
      <w:bCs w:val="0"/>
      <w:color w:val="000000"/>
      <w:sz w:val="20"/>
      <w:szCs w:val="20"/>
    </w:rPr>
  </w:style>
  <w:style w:type="paragraph" w:styleId="NurText">
    <w:name w:val="Plain Text"/>
    <w:basedOn w:val="Standard"/>
    <w:link w:val="NurTextZchn"/>
    <w:rsid w:val="00AB5F30"/>
    <w:rPr>
      <w:rFonts w:ascii="Calibri" w:hAnsi="Calibri" w:cs="Calibri"/>
      <w:sz w:val="22"/>
      <w:szCs w:val="22"/>
      <w:lang w:val="de-CH" w:eastAsia="en-US"/>
    </w:rPr>
  </w:style>
  <w:style w:type="character" w:customStyle="1" w:styleId="NurTextZchn">
    <w:name w:val="Nur Text Zchn"/>
    <w:link w:val="NurText"/>
    <w:rsid w:val="00AB5F30"/>
    <w:rPr>
      <w:rFonts w:ascii="Calibri" w:hAnsi="Calibri" w:cs="Calibri"/>
      <w:sz w:val="22"/>
      <w:szCs w:val="22"/>
      <w:lang w:eastAsia="en-US"/>
    </w:rPr>
  </w:style>
  <w:style w:type="paragraph" w:styleId="berarbeitung">
    <w:name w:val="Revision"/>
    <w:hidden/>
    <w:uiPriority w:val="99"/>
    <w:semiHidden/>
    <w:rsid w:val="00C90C3D"/>
    <w:rPr>
      <w:rFonts w:ascii="Futura Std Book" w:hAnsi="Futura Std Book"/>
      <w:szCs w:val="24"/>
      <w:lang w:val="de-DE" w:eastAsia="de-DE"/>
    </w:rPr>
  </w:style>
  <w:style w:type="character" w:customStyle="1" w:styleId="FuzeileZchn">
    <w:name w:val="Fußzeile Zchn"/>
    <w:link w:val="Fuzeile"/>
    <w:uiPriority w:val="99"/>
    <w:rsid w:val="003C359F"/>
    <w:rPr>
      <w:rFonts w:ascii="Futura Std Light" w:hAnsi="Futura Std Light"/>
      <w:sz w:val="16"/>
      <w:szCs w:val="24"/>
      <w:lang w:val="de-DE" w:eastAsia="de-DE"/>
    </w:rPr>
  </w:style>
  <w:style w:type="character" w:customStyle="1" w:styleId="KopfzeileZchn">
    <w:name w:val="Kopfzeile Zchn"/>
    <w:link w:val="Kopfzeile"/>
    <w:uiPriority w:val="99"/>
    <w:rsid w:val="006401EA"/>
    <w:rPr>
      <w:rFonts w:ascii="Futura Std Book" w:hAnsi="Futura Std Book"/>
      <w:szCs w:val="24"/>
      <w:lang w:val="de-DE" w:eastAsia="de-DE"/>
    </w:rPr>
  </w:style>
  <w:style w:type="character" w:customStyle="1" w:styleId="KommentartextZchn">
    <w:name w:val="Kommentartext Zchn"/>
    <w:basedOn w:val="Absatz-Standardschriftart"/>
    <w:link w:val="Kommentartext"/>
    <w:rsid w:val="007C48D4"/>
    <w:rPr>
      <w:rFonts w:ascii="Futura Std Book" w:hAnsi="Futura Std Book"/>
      <w:lang w:val="de-DE" w:eastAsia="de-DE"/>
    </w:rPr>
  </w:style>
  <w:style w:type="paragraph" w:styleId="Listenabsatz">
    <w:name w:val="List Paragraph"/>
    <w:basedOn w:val="Standard"/>
    <w:uiPriority w:val="34"/>
    <w:qFormat/>
    <w:rsid w:val="00824418"/>
    <w:pPr>
      <w:ind w:left="720"/>
      <w:contextualSpacing/>
    </w:pPr>
  </w:style>
  <w:style w:type="character" w:styleId="Platzhaltertext">
    <w:name w:val="Placeholder Text"/>
    <w:basedOn w:val="Absatz-Standardschriftart"/>
    <w:uiPriority w:val="99"/>
    <w:semiHidden/>
    <w:rsid w:val="002135FF"/>
    <w:rPr>
      <w:color w:val="808080"/>
    </w:rPr>
  </w:style>
  <w:style w:type="paragraph" w:customStyle="1" w:styleId="Default">
    <w:name w:val="Default"/>
    <w:rsid w:val="008650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2364">
      <w:bodyDiv w:val="1"/>
      <w:marLeft w:val="0"/>
      <w:marRight w:val="0"/>
      <w:marTop w:val="0"/>
      <w:marBottom w:val="0"/>
      <w:divBdr>
        <w:top w:val="none" w:sz="0" w:space="0" w:color="auto"/>
        <w:left w:val="none" w:sz="0" w:space="0" w:color="auto"/>
        <w:bottom w:val="none" w:sz="0" w:space="0" w:color="auto"/>
        <w:right w:val="none" w:sz="0" w:space="0" w:color="auto"/>
      </w:divBdr>
    </w:div>
    <w:div w:id="160045631">
      <w:bodyDiv w:val="1"/>
      <w:marLeft w:val="0"/>
      <w:marRight w:val="0"/>
      <w:marTop w:val="0"/>
      <w:marBottom w:val="0"/>
      <w:divBdr>
        <w:top w:val="none" w:sz="0" w:space="0" w:color="auto"/>
        <w:left w:val="none" w:sz="0" w:space="0" w:color="auto"/>
        <w:bottom w:val="none" w:sz="0" w:space="0" w:color="auto"/>
        <w:right w:val="none" w:sz="0" w:space="0" w:color="auto"/>
      </w:divBdr>
    </w:div>
    <w:div w:id="328800169">
      <w:bodyDiv w:val="1"/>
      <w:marLeft w:val="0"/>
      <w:marRight w:val="0"/>
      <w:marTop w:val="0"/>
      <w:marBottom w:val="0"/>
      <w:divBdr>
        <w:top w:val="none" w:sz="0" w:space="0" w:color="auto"/>
        <w:left w:val="none" w:sz="0" w:space="0" w:color="auto"/>
        <w:bottom w:val="none" w:sz="0" w:space="0" w:color="auto"/>
        <w:right w:val="none" w:sz="0" w:space="0" w:color="auto"/>
      </w:divBdr>
    </w:div>
    <w:div w:id="395133249">
      <w:bodyDiv w:val="1"/>
      <w:marLeft w:val="0"/>
      <w:marRight w:val="0"/>
      <w:marTop w:val="0"/>
      <w:marBottom w:val="0"/>
      <w:divBdr>
        <w:top w:val="none" w:sz="0" w:space="0" w:color="auto"/>
        <w:left w:val="none" w:sz="0" w:space="0" w:color="auto"/>
        <w:bottom w:val="none" w:sz="0" w:space="0" w:color="auto"/>
        <w:right w:val="none" w:sz="0" w:space="0" w:color="auto"/>
      </w:divBdr>
    </w:div>
    <w:div w:id="487864378">
      <w:bodyDiv w:val="1"/>
      <w:marLeft w:val="0"/>
      <w:marRight w:val="0"/>
      <w:marTop w:val="0"/>
      <w:marBottom w:val="0"/>
      <w:divBdr>
        <w:top w:val="none" w:sz="0" w:space="0" w:color="auto"/>
        <w:left w:val="none" w:sz="0" w:space="0" w:color="auto"/>
        <w:bottom w:val="none" w:sz="0" w:space="0" w:color="auto"/>
        <w:right w:val="none" w:sz="0" w:space="0" w:color="auto"/>
      </w:divBdr>
    </w:div>
    <w:div w:id="642469118">
      <w:bodyDiv w:val="1"/>
      <w:marLeft w:val="0"/>
      <w:marRight w:val="0"/>
      <w:marTop w:val="0"/>
      <w:marBottom w:val="0"/>
      <w:divBdr>
        <w:top w:val="none" w:sz="0" w:space="0" w:color="auto"/>
        <w:left w:val="none" w:sz="0" w:space="0" w:color="auto"/>
        <w:bottom w:val="none" w:sz="0" w:space="0" w:color="auto"/>
        <w:right w:val="none" w:sz="0" w:space="0" w:color="auto"/>
      </w:divBdr>
    </w:div>
    <w:div w:id="699667611">
      <w:bodyDiv w:val="1"/>
      <w:marLeft w:val="0"/>
      <w:marRight w:val="0"/>
      <w:marTop w:val="0"/>
      <w:marBottom w:val="0"/>
      <w:divBdr>
        <w:top w:val="none" w:sz="0" w:space="0" w:color="auto"/>
        <w:left w:val="none" w:sz="0" w:space="0" w:color="auto"/>
        <w:bottom w:val="none" w:sz="0" w:space="0" w:color="auto"/>
        <w:right w:val="none" w:sz="0" w:space="0" w:color="auto"/>
      </w:divBdr>
    </w:div>
    <w:div w:id="708839812">
      <w:bodyDiv w:val="1"/>
      <w:marLeft w:val="0"/>
      <w:marRight w:val="0"/>
      <w:marTop w:val="0"/>
      <w:marBottom w:val="0"/>
      <w:divBdr>
        <w:top w:val="none" w:sz="0" w:space="0" w:color="auto"/>
        <w:left w:val="none" w:sz="0" w:space="0" w:color="auto"/>
        <w:bottom w:val="none" w:sz="0" w:space="0" w:color="auto"/>
        <w:right w:val="none" w:sz="0" w:space="0" w:color="auto"/>
      </w:divBdr>
    </w:div>
    <w:div w:id="881482460">
      <w:bodyDiv w:val="1"/>
      <w:marLeft w:val="0"/>
      <w:marRight w:val="0"/>
      <w:marTop w:val="0"/>
      <w:marBottom w:val="0"/>
      <w:divBdr>
        <w:top w:val="none" w:sz="0" w:space="0" w:color="auto"/>
        <w:left w:val="none" w:sz="0" w:space="0" w:color="auto"/>
        <w:bottom w:val="none" w:sz="0" w:space="0" w:color="auto"/>
        <w:right w:val="none" w:sz="0" w:space="0" w:color="auto"/>
      </w:divBdr>
    </w:div>
    <w:div w:id="971518217">
      <w:bodyDiv w:val="1"/>
      <w:marLeft w:val="0"/>
      <w:marRight w:val="0"/>
      <w:marTop w:val="0"/>
      <w:marBottom w:val="0"/>
      <w:divBdr>
        <w:top w:val="none" w:sz="0" w:space="0" w:color="auto"/>
        <w:left w:val="none" w:sz="0" w:space="0" w:color="auto"/>
        <w:bottom w:val="none" w:sz="0" w:space="0" w:color="auto"/>
        <w:right w:val="none" w:sz="0" w:space="0" w:color="auto"/>
      </w:divBdr>
    </w:div>
    <w:div w:id="973413212">
      <w:bodyDiv w:val="1"/>
      <w:marLeft w:val="0"/>
      <w:marRight w:val="0"/>
      <w:marTop w:val="0"/>
      <w:marBottom w:val="0"/>
      <w:divBdr>
        <w:top w:val="none" w:sz="0" w:space="0" w:color="auto"/>
        <w:left w:val="none" w:sz="0" w:space="0" w:color="auto"/>
        <w:bottom w:val="none" w:sz="0" w:space="0" w:color="auto"/>
        <w:right w:val="none" w:sz="0" w:space="0" w:color="auto"/>
      </w:divBdr>
    </w:div>
    <w:div w:id="1010066278">
      <w:bodyDiv w:val="1"/>
      <w:marLeft w:val="0"/>
      <w:marRight w:val="0"/>
      <w:marTop w:val="0"/>
      <w:marBottom w:val="0"/>
      <w:divBdr>
        <w:top w:val="none" w:sz="0" w:space="0" w:color="auto"/>
        <w:left w:val="none" w:sz="0" w:space="0" w:color="auto"/>
        <w:bottom w:val="none" w:sz="0" w:space="0" w:color="auto"/>
        <w:right w:val="none" w:sz="0" w:space="0" w:color="auto"/>
      </w:divBdr>
    </w:div>
    <w:div w:id="1311792254">
      <w:bodyDiv w:val="1"/>
      <w:marLeft w:val="0"/>
      <w:marRight w:val="0"/>
      <w:marTop w:val="0"/>
      <w:marBottom w:val="0"/>
      <w:divBdr>
        <w:top w:val="none" w:sz="0" w:space="0" w:color="auto"/>
        <w:left w:val="none" w:sz="0" w:space="0" w:color="auto"/>
        <w:bottom w:val="none" w:sz="0" w:space="0" w:color="auto"/>
        <w:right w:val="none" w:sz="0" w:space="0" w:color="auto"/>
      </w:divBdr>
    </w:div>
    <w:div w:id="1718503839">
      <w:bodyDiv w:val="1"/>
      <w:marLeft w:val="0"/>
      <w:marRight w:val="0"/>
      <w:marTop w:val="0"/>
      <w:marBottom w:val="0"/>
      <w:divBdr>
        <w:top w:val="none" w:sz="0" w:space="0" w:color="auto"/>
        <w:left w:val="none" w:sz="0" w:space="0" w:color="auto"/>
        <w:bottom w:val="none" w:sz="0" w:space="0" w:color="auto"/>
        <w:right w:val="none" w:sz="0" w:space="0" w:color="auto"/>
      </w:divBdr>
    </w:div>
    <w:div w:id="1878663566">
      <w:bodyDiv w:val="1"/>
      <w:marLeft w:val="0"/>
      <w:marRight w:val="0"/>
      <w:marTop w:val="0"/>
      <w:marBottom w:val="0"/>
      <w:divBdr>
        <w:top w:val="none" w:sz="0" w:space="0" w:color="auto"/>
        <w:left w:val="none" w:sz="0" w:space="0" w:color="auto"/>
        <w:bottom w:val="none" w:sz="0" w:space="0" w:color="auto"/>
        <w:right w:val="none" w:sz="0" w:space="0" w:color="auto"/>
      </w:divBdr>
    </w:div>
    <w:div w:id="1911227521">
      <w:bodyDiv w:val="1"/>
      <w:marLeft w:val="0"/>
      <w:marRight w:val="0"/>
      <w:marTop w:val="0"/>
      <w:marBottom w:val="0"/>
      <w:divBdr>
        <w:top w:val="none" w:sz="0" w:space="0" w:color="auto"/>
        <w:left w:val="none" w:sz="0" w:space="0" w:color="auto"/>
        <w:bottom w:val="none" w:sz="0" w:space="0" w:color="auto"/>
        <w:right w:val="none" w:sz="0" w:space="0" w:color="auto"/>
      </w:divBdr>
    </w:div>
    <w:div w:id="20050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8CyXs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suisse.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ukas.inderfurth@bio-suisse.ch" TargetMode="External"/><Relationship Id="rId4" Type="http://schemas.openxmlformats.org/officeDocument/2006/relationships/settings" Target="settings.xml"/><Relationship Id="rId9" Type="http://schemas.openxmlformats.org/officeDocument/2006/relationships/hyperlink" Target="http://www.vinum.info/biolausan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B4DE-A606-44BF-939F-57BA636D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[Firma, Anrede]</vt:lpstr>
    </vt:vector>
  </TitlesOfParts>
  <Company>Basel</Company>
  <LinksUpToDate>false</LinksUpToDate>
  <CharactersWithSpaces>6703</CharactersWithSpaces>
  <SharedDoc>false</SharedDoc>
  <HLinks>
    <vt:vector size="18" baseType="variant">
      <vt:variant>
        <vt:i4>589844</vt:i4>
      </vt:variant>
      <vt:variant>
        <vt:i4>6</vt:i4>
      </vt:variant>
      <vt:variant>
        <vt:i4>0</vt:i4>
      </vt:variant>
      <vt:variant>
        <vt:i4>5</vt:i4>
      </vt:variant>
      <vt:variant>
        <vt:lpwstr>http://www.bio-suisse.ch/</vt:lpwstr>
      </vt:variant>
      <vt:variant>
        <vt:lpwstr/>
      </vt:variant>
      <vt:variant>
        <vt:i4>2949140</vt:i4>
      </vt:variant>
      <vt:variant>
        <vt:i4>3</vt:i4>
      </vt:variant>
      <vt:variant>
        <vt:i4>0</vt:i4>
      </vt:variant>
      <vt:variant>
        <vt:i4>5</vt:i4>
      </vt:variant>
      <vt:variant>
        <vt:lpwstr>mailto:sabine.lubow@bio-suisse.ch</vt:lpwstr>
      </vt:variant>
      <vt:variant>
        <vt:lpwstr/>
      </vt:variant>
      <vt:variant>
        <vt:i4>5242991</vt:i4>
      </vt:variant>
      <vt:variant>
        <vt:i4>0</vt:i4>
      </vt:variant>
      <vt:variant>
        <vt:i4>0</vt:i4>
      </vt:variant>
      <vt:variant>
        <vt:i4>5</vt:i4>
      </vt:variant>
      <vt:variant>
        <vt:lpwstr>mailto:martin.bossard@bio-suisse.ch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Anrede]</dc:title>
  <dc:creator>Sabine Lubow</dc:creator>
  <cp:lastModifiedBy>Laurent Vonach</cp:lastModifiedBy>
  <cp:revision>12</cp:revision>
  <cp:lastPrinted>2016-06-21T12:58:00Z</cp:lastPrinted>
  <dcterms:created xsi:type="dcterms:W3CDTF">2016-06-21T07:42:00Z</dcterms:created>
  <dcterms:modified xsi:type="dcterms:W3CDTF">2016-06-22T09:25:00Z</dcterms:modified>
</cp:coreProperties>
</file>