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4CA3A" w14:textId="77777777" w:rsidR="007030E3" w:rsidRPr="00180F20" w:rsidRDefault="007030E3" w:rsidP="00D02AE3">
      <w:pPr>
        <w:spacing w:line="228" w:lineRule="auto"/>
        <w:ind w:right="-1"/>
        <w:rPr>
          <w:rFonts w:cs="Arial"/>
          <w:sz w:val="10"/>
          <w:szCs w:val="10"/>
          <w:lang w:val="de-CH"/>
        </w:rPr>
      </w:pPr>
    </w:p>
    <w:p w14:paraId="6C1EC18F" w14:textId="0ADE64CD" w:rsidR="004C5DF9" w:rsidRPr="008D7DD6" w:rsidRDefault="00C511C4" w:rsidP="00D02AE3">
      <w:pPr>
        <w:spacing w:line="228" w:lineRule="auto"/>
        <w:ind w:right="-1"/>
        <w:rPr>
          <w:rFonts w:cs="Arial"/>
          <w:szCs w:val="20"/>
          <w:lang w:val="de-CH"/>
        </w:rPr>
      </w:pPr>
      <w:r w:rsidRPr="008D7DD6">
        <w:rPr>
          <w:rFonts w:cs="Arial"/>
          <w:szCs w:val="20"/>
          <w:lang w:val="de-CH"/>
        </w:rPr>
        <w:t>Basel</w:t>
      </w:r>
      <w:r w:rsidR="004C5DF9" w:rsidRPr="008D7DD6">
        <w:rPr>
          <w:rFonts w:cs="Arial"/>
          <w:szCs w:val="20"/>
          <w:lang w:val="de-CH"/>
        </w:rPr>
        <w:t>,</w:t>
      </w:r>
      <w:r w:rsidR="007A079D" w:rsidRPr="008D7DD6">
        <w:rPr>
          <w:rFonts w:cs="Arial"/>
          <w:szCs w:val="20"/>
          <w:lang w:val="de-CH"/>
        </w:rPr>
        <w:t xml:space="preserve"> </w:t>
      </w:r>
      <w:r w:rsidR="008650FB" w:rsidRPr="008D7DD6">
        <w:rPr>
          <w:rFonts w:cs="Arial"/>
          <w:szCs w:val="20"/>
          <w:lang w:val="de-CH"/>
        </w:rPr>
        <w:t>22</w:t>
      </w:r>
      <w:r w:rsidR="003A1912" w:rsidRPr="008D7DD6">
        <w:rPr>
          <w:rFonts w:cs="Arial"/>
          <w:szCs w:val="20"/>
          <w:lang w:val="de-CH"/>
        </w:rPr>
        <w:t>.</w:t>
      </w:r>
      <w:r w:rsidR="008650FB" w:rsidRPr="008D7DD6">
        <w:rPr>
          <w:rFonts w:cs="Arial"/>
          <w:szCs w:val="20"/>
          <w:lang w:val="de-CH"/>
        </w:rPr>
        <w:t xml:space="preserve"> Juni</w:t>
      </w:r>
      <w:r w:rsidR="00C85D51" w:rsidRPr="008D7DD6">
        <w:rPr>
          <w:rFonts w:cs="Arial"/>
          <w:szCs w:val="20"/>
          <w:lang w:val="de-CH"/>
        </w:rPr>
        <w:t xml:space="preserve"> </w:t>
      </w:r>
      <w:r w:rsidR="007B0BE6" w:rsidRPr="008D7DD6">
        <w:rPr>
          <w:rFonts w:cs="Arial"/>
          <w:szCs w:val="20"/>
          <w:lang w:val="de-CH"/>
        </w:rPr>
        <w:t>201</w:t>
      </w:r>
      <w:r w:rsidR="007354B4" w:rsidRPr="008D7DD6">
        <w:rPr>
          <w:rFonts w:cs="Arial"/>
          <w:szCs w:val="20"/>
          <w:lang w:val="de-CH"/>
        </w:rPr>
        <w:t>6</w:t>
      </w:r>
    </w:p>
    <w:p w14:paraId="29E4706B" w14:textId="77777777" w:rsidR="00F830EF" w:rsidRPr="008D7DD6" w:rsidRDefault="00F830EF" w:rsidP="00D02AE3">
      <w:pPr>
        <w:ind w:right="-1"/>
        <w:rPr>
          <w:rFonts w:cs="Arial"/>
          <w:color w:val="000000"/>
          <w:szCs w:val="20"/>
          <w:lang w:val="de-CH"/>
        </w:rPr>
      </w:pPr>
    </w:p>
    <w:p w14:paraId="3BB97BC8" w14:textId="15A7FA21" w:rsidR="00F830EF" w:rsidRPr="008D7DD6" w:rsidRDefault="008650FB" w:rsidP="00D02AE3">
      <w:pPr>
        <w:ind w:right="-1"/>
        <w:rPr>
          <w:rFonts w:cs="Arial"/>
          <w:color w:val="000000"/>
          <w:szCs w:val="20"/>
          <w:lang w:val="de-CH"/>
        </w:rPr>
      </w:pPr>
      <w:r w:rsidRPr="008D7DD6">
        <w:rPr>
          <w:rFonts w:cs="Arial"/>
          <w:color w:val="000000"/>
          <w:szCs w:val="20"/>
          <w:lang w:val="de-CH"/>
        </w:rPr>
        <w:t>Schweizer Bioweinpreis</w:t>
      </w:r>
    </w:p>
    <w:p w14:paraId="28582853" w14:textId="77777777" w:rsidR="00F27F5D" w:rsidRPr="008D7DD6" w:rsidRDefault="00F27F5D" w:rsidP="008650FB">
      <w:pPr>
        <w:rPr>
          <w:sz w:val="10"/>
          <w:szCs w:val="10"/>
          <w:lang w:val="de-CH"/>
        </w:rPr>
      </w:pPr>
    </w:p>
    <w:p w14:paraId="4B2BDFA9" w14:textId="7E202BDC" w:rsidR="008650FB" w:rsidRPr="008D7DD6" w:rsidRDefault="008650FB" w:rsidP="008650FB">
      <w:pPr>
        <w:rPr>
          <w:b/>
          <w:bCs/>
          <w:sz w:val="32"/>
          <w:szCs w:val="32"/>
          <w:lang w:val="de-CH"/>
        </w:rPr>
      </w:pPr>
      <w:r w:rsidRPr="008D7DD6">
        <w:rPr>
          <w:b/>
          <w:bCs/>
          <w:sz w:val="32"/>
          <w:szCs w:val="32"/>
          <w:lang w:val="de-CH"/>
        </w:rPr>
        <w:t>Bio</w:t>
      </w:r>
      <w:r w:rsidR="003F7154" w:rsidRPr="008D7DD6">
        <w:rPr>
          <w:b/>
          <w:bCs/>
          <w:sz w:val="32"/>
          <w:szCs w:val="32"/>
          <w:lang w:val="de-CH"/>
        </w:rPr>
        <w:t>rotwein des Jahres kommt aus dem Kanton Zürich</w:t>
      </w:r>
    </w:p>
    <w:p w14:paraId="6CB17FBA" w14:textId="77777777" w:rsidR="008650FB" w:rsidRPr="008D7DD6" w:rsidRDefault="008650FB" w:rsidP="008650FB">
      <w:pPr>
        <w:rPr>
          <w:b/>
          <w:bCs/>
          <w:sz w:val="10"/>
          <w:szCs w:val="10"/>
          <w:lang w:val="de-CH"/>
        </w:rPr>
      </w:pPr>
    </w:p>
    <w:p w14:paraId="78946B9D" w14:textId="1BCE217D" w:rsidR="008650FB" w:rsidRPr="008D7DD6" w:rsidRDefault="008650FB" w:rsidP="008650FB">
      <w:pPr>
        <w:rPr>
          <w:b/>
          <w:bCs/>
          <w:sz w:val="32"/>
          <w:szCs w:val="32"/>
          <w:lang w:val="de-CH"/>
        </w:rPr>
      </w:pPr>
      <w:r w:rsidRPr="008D7DD6">
        <w:rPr>
          <w:b/>
          <w:bCs/>
          <w:lang w:val="de-CH"/>
        </w:rPr>
        <w:t>Westschweizer Winzer</w:t>
      </w:r>
      <w:r w:rsidR="00014E96" w:rsidRPr="008D7DD6">
        <w:rPr>
          <w:b/>
          <w:bCs/>
          <w:lang w:val="de-CH"/>
        </w:rPr>
        <w:t xml:space="preserve"> </w:t>
      </w:r>
      <w:r w:rsidRPr="008D7DD6">
        <w:rPr>
          <w:b/>
          <w:bCs/>
          <w:lang w:val="de-CH"/>
        </w:rPr>
        <w:t xml:space="preserve">und pilzwiderstandsfähige Rebsorten sind die grossen Gewinner beim Schweizer Bioweinpreis. Zwei von drei Trophäen gehen in die Romandie – darunter die Auszeichnung zum «Biowinzer des Jahres». </w:t>
      </w:r>
      <w:r w:rsidR="009F5098">
        <w:rPr>
          <w:b/>
          <w:bCs/>
          <w:lang w:val="de-CH"/>
        </w:rPr>
        <w:t xml:space="preserve">Der beste Biorotwein aber </w:t>
      </w:r>
      <w:r w:rsidR="00180F20" w:rsidRPr="008D7DD6">
        <w:rPr>
          <w:b/>
          <w:bCs/>
          <w:lang w:val="de-CH"/>
        </w:rPr>
        <w:t>wird</w:t>
      </w:r>
      <w:r w:rsidR="00014E96" w:rsidRPr="008D7DD6">
        <w:rPr>
          <w:b/>
          <w:bCs/>
          <w:lang w:val="de-CH"/>
        </w:rPr>
        <w:t xml:space="preserve"> in Meilen ZH gekeltert. </w:t>
      </w:r>
      <w:r w:rsidRPr="008D7DD6">
        <w:rPr>
          <w:b/>
          <w:bCs/>
          <w:lang w:val="de-CH"/>
        </w:rPr>
        <w:t xml:space="preserve">Insgesamt nahmen rund 140 Weine am </w:t>
      </w:r>
      <w:r w:rsidR="00C31330" w:rsidRPr="008D7DD6">
        <w:rPr>
          <w:b/>
          <w:bCs/>
          <w:lang w:val="de-CH"/>
        </w:rPr>
        <w:t>3.</w:t>
      </w:r>
      <w:r w:rsidRPr="008D7DD6">
        <w:rPr>
          <w:b/>
          <w:bCs/>
          <w:lang w:val="de-CH"/>
        </w:rPr>
        <w:t xml:space="preserve"> Schweizer Bioweinpreis teil. Der Wettbewerb wird von VINUM unter dem Patronat von Bio Suisse durchgeführt. </w:t>
      </w:r>
    </w:p>
    <w:p w14:paraId="3180F8AB" w14:textId="77777777" w:rsidR="008650FB" w:rsidRPr="008D7DD6" w:rsidRDefault="008650FB" w:rsidP="008650FB">
      <w:pPr>
        <w:rPr>
          <w:sz w:val="10"/>
          <w:szCs w:val="10"/>
          <w:lang w:val="de-CH"/>
        </w:rPr>
      </w:pPr>
    </w:p>
    <w:p w14:paraId="70F15321" w14:textId="5C0EECE2" w:rsidR="008650FB" w:rsidRPr="008D7DD6" w:rsidRDefault="008650FB" w:rsidP="008650FB">
      <w:pPr>
        <w:rPr>
          <w:lang w:val="de-CH"/>
        </w:rPr>
      </w:pPr>
      <w:r w:rsidRPr="008D7DD6">
        <w:rPr>
          <w:lang w:val="de-CH"/>
        </w:rPr>
        <w:t>Der Schweizer Bioweinpreis ist ein Gradmesser für die dynamische Entwick</w:t>
      </w:r>
      <w:r w:rsidR="00415E20" w:rsidRPr="008D7DD6">
        <w:rPr>
          <w:lang w:val="de-CH"/>
        </w:rPr>
        <w:t>lung in diesem Bereich. Schon</w:t>
      </w:r>
      <w:r w:rsidR="00415E20" w:rsidRPr="008D7DD6">
        <w:rPr>
          <w:lang w:val="de-CH"/>
        </w:rPr>
        <w:br/>
      </w:r>
      <w:r w:rsidRPr="008D7DD6">
        <w:rPr>
          <w:lang w:val="de-CH"/>
        </w:rPr>
        <w:t>im letzten Jah</w:t>
      </w:r>
      <w:r w:rsidR="00F33EDB" w:rsidRPr="008D7DD6">
        <w:rPr>
          <w:lang w:val="de-CH"/>
        </w:rPr>
        <w:t>r</w:t>
      </w:r>
      <w:r w:rsidRPr="008D7DD6">
        <w:rPr>
          <w:lang w:val="de-CH"/>
        </w:rPr>
        <w:t xml:space="preserve"> hatten Weine aus pilzwiderstandsfähigen </w:t>
      </w:r>
      <w:r w:rsidR="00415E20" w:rsidRPr="008D7DD6">
        <w:rPr>
          <w:lang w:val="de-CH"/>
        </w:rPr>
        <w:t>(Piw</w:t>
      </w:r>
      <w:r w:rsidR="005C712A" w:rsidRPr="008D7DD6">
        <w:rPr>
          <w:lang w:val="de-CH"/>
        </w:rPr>
        <w:t xml:space="preserve">i) </w:t>
      </w:r>
      <w:r w:rsidRPr="008D7DD6">
        <w:rPr>
          <w:lang w:val="de-CH"/>
        </w:rPr>
        <w:t>Neuzüchtungen bewiesen, dass sie den Gewächsen aus traditionellen Sorten (Chasselas, Chardonnay, Pinot Noir etc.) ebenbü</w:t>
      </w:r>
      <w:r w:rsidR="005C712A" w:rsidRPr="008D7DD6">
        <w:rPr>
          <w:lang w:val="de-CH"/>
        </w:rPr>
        <w:t>rtig sind. Dieses Jahr</w:t>
      </w:r>
      <w:r w:rsidR="005C712A" w:rsidRPr="008D7DD6">
        <w:rPr>
          <w:lang w:val="de-CH"/>
        </w:rPr>
        <w:br/>
      </w:r>
      <w:r w:rsidR="00C31330" w:rsidRPr="008D7DD6">
        <w:rPr>
          <w:lang w:val="de-CH"/>
        </w:rPr>
        <w:t xml:space="preserve">hat sich </w:t>
      </w:r>
      <w:r w:rsidRPr="008D7DD6">
        <w:rPr>
          <w:lang w:val="de-CH"/>
        </w:rPr>
        <w:t xml:space="preserve">diese Tendenz weiter akzentuiert. Das Weingut Sitenrain in Meggen LU, das 2015 mit seinem Solaris die Kategorie Weisswein gewann, landete nun mit dem Solaris Barrique 2014 auf dem 2. Platz. Geschlagen wurde er einzig vom </w:t>
      </w:r>
      <w:r w:rsidRPr="008D7DD6">
        <w:rPr>
          <w:bCs/>
          <w:lang w:val="de-CH"/>
        </w:rPr>
        <w:t xml:space="preserve">Johanniter Grand Cru 2014 </w:t>
      </w:r>
      <w:r w:rsidRPr="008D7DD6">
        <w:rPr>
          <w:lang w:val="de-CH"/>
        </w:rPr>
        <w:t xml:space="preserve">der </w:t>
      </w:r>
      <w:r w:rsidRPr="008D7DD6">
        <w:rPr>
          <w:bCs/>
          <w:lang w:val="de-CH"/>
        </w:rPr>
        <w:t xml:space="preserve">Domaine La Capitaine </w:t>
      </w:r>
      <w:r w:rsidRPr="008D7DD6">
        <w:rPr>
          <w:lang w:val="de-CH"/>
        </w:rPr>
        <w:t>aus dem Waadtland.</w:t>
      </w:r>
    </w:p>
    <w:p w14:paraId="32A0EC15" w14:textId="77777777" w:rsidR="008650FB" w:rsidRPr="008D7DD6" w:rsidRDefault="008650FB" w:rsidP="008650FB">
      <w:pPr>
        <w:rPr>
          <w:sz w:val="10"/>
          <w:szCs w:val="10"/>
          <w:lang w:val="de-CH"/>
        </w:rPr>
      </w:pPr>
    </w:p>
    <w:p w14:paraId="750F04CF" w14:textId="79DCBEB1" w:rsidR="008650FB" w:rsidRPr="008D7DD6" w:rsidRDefault="008650FB" w:rsidP="008650FB">
      <w:pPr>
        <w:rPr>
          <w:lang w:val="de-CH"/>
        </w:rPr>
      </w:pPr>
      <w:r w:rsidRPr="008D7DD6">
        <w:rPr>
          <w:lang w:val="de-CH"/>
        </w:rPr>
        <w:t xml:space="preserve">Auch bei den Rotweinen gewann mit dem </w:t>
      </w:r>
      <w:r w:rsidRPr="008D7DD6">
        <w:rPr>
          <w:bCs/>
          <w:lang w:val="de-CH"/>
        </w:rPr>
        <w:t xml:space="preserve">Merlot-Cabernet 2014 </w:t>
      </w:r>
      <w:r w:rsidRPr="008D7DD6">
        <w:rPr>
          <w:lang w:val="de-CH"/>
        </w:rPr>
        <w:t xml:space="preserve">vom </w:t>
      </w:r>
      <w:r w:rsidRPr="008D7DD6">
        <w:rPr>
          <w:bCs/>
          <w:lang w:val="de-CH"/>
        </w:rPr>
        <w:t xml:space="preserve">Turmgut </w:t>
      </w:r>
      <w:r w:rsidRPr="008D7DD6">
        <w:rPr>
          <w:lang w:val="de-CH"/>
        </w:rPr>
        <w:t xml:space="preserve">von Barbara und Markus Weber im zürcherischen Erlenbach ein Wein, der aus den Piwi-Sorten Cabernet Jura, Cabertin und Merlotin gekeltert worden ist. </w:t>
      </w:r>
      <w:r w:rsidR="00415E20" w:rsidRPr="008D7DD6">
        <w:rPr>
          <w:lang w:val="de-CH"/>
        </w:rPr>
        <w:t>Reüssiert haben</w:t>
      </w:r>
      <w:r w:rsidRPr="008D7DD6">
        <w:rPr>
          <w:lang w:val="de-CH"/>
        </w:rPr>
        <w:t xml:space="preserve"> </w:t>
      </w:r>
      <w:r w:rsidR="00415E20" w:rsidRPr="008D7DD6">
        <w:rPr>
          <w:lang w:val="de-CH"/>
        </w:rPr>
        <w:t xml:space="preserve">vor </w:t>
      </w:r>
      <w:r w:rsidRPr="008D7DD6">
        <w:rPr>
          <w:lang w:val="de-CH"/>
        </w:rPr>
        <w:t xml:space="preserve">allem klar strukturierte Weine, die eher mit Frische und Finesse und weniger mit opulentem Charme zu überzeugen vermochten. </w:t>
      </w:r>
    </w:p>
    <w:p w14:paraId="7DE04350" w14:textId="77777777" w:rsidR="008650FB" w:rsidRPr="008D7DD6" w:rsidRDefault="008650FB" w:rsidP="008650FB">
      <w:pPr>
        <w:rPr>
          <w:sz w:val="10"/>
          <w:szCs w:val="10"/>
          <w:lang w:val="de-CH"/>
        </w:rPr>
      </w:pPr>
    </w:p>
    <w:p w14:paraId="5C3861B9" w14:textId="246F26CC" w:rsidR="008650FB" w:rsidRPr="008D7DD6" w:rsidRDefault="008650FB" w:rsidP="008650FB">
      <w:pPr>
        <w:rPr>
          <w:lang w:val="de-CH"/>
        </w:rPr>
      </w:pPr>
      <w:r w:rsidRPr="008D7DD6">
        <w:rPr>
          <w:lang w:val="de-CH"/>
        </w:rPr>
        <w:t xml:space="preserve">Zum «Biowinzer des Jahres» kürte die Profi-Jury </w:t>
      </w:r>
      <w:r w:rsidRPr="008D7DD6">
        <w:rPr>
          <w:bCs/>
          <w:lang w:val="de-CH"/>
        </w:rPr>
        <w:t xml:space="preserve">Jean-Denis Perrochet </w:t>
      </w:r>
      <w:r w:rsidRPr="008D7DD6">
        <w:rPr>
          <w:lang w:val="de-CH"/>
        </w:rPr>
        <w:t xml:space="preserve">von der </w:t>
      </w:r>
      <w:r w:rsidR="00014E96" w:rsidRPr="008D7DD6">
        <w:rPr>
          <w:bCs/>
          <w:lang w:val="de-CH"/>
        </w:rPr>
        <w:t>Domaine de La Maison Carrée</w:t>
      </w:r>
      <w:r w:rsidR="00014E96" w:rsidRPr="008D7DD6">
        <w:rPr>
          <w:bCs/>
          <w:lang w:val="de-CH"/>
        </w:rPr>
        <w:br/>
      </w:r>
      <w:r w:rsidR="00180F20" w:rsidRPr="008D7DD6">
        <w:rPr>
          <w:lang w:val="de-CH"/>
        </w:rPr>
        <w:t>in Auvernier NE. Er erreichte</w:t>
      </w:r>
      <w:r w:rsidRPr="008D7DD6">
        <w:rPr>
          <w:lang w:val="de-CH"/>
        </w:rPr>
        <w:t xml:space="preserve"> mit seinem Neuchâtel Blanc Vin sur Lie und seinem Pinot Noir Le Lerin die beste Durchschnittsnote aller Finalwinzer. Mit burgundischem Esprit und biodynamischem Anbau produziert er ungeschliffene Diamanten im besten Sinne.</w:t>
      </w:r>
    </w:p>
    <w:p w14:paraId="77991A35" w14:textId="77777777" w:rsidR="008650FB" w:rsidRPr="008D7DD6" w:rsidRDefault="008650FB" w:rsidP="008650FB">
      <w:pPr>
        <w:rPr>
          <w:sz w:val="10"/>
          <w:szCs w:val="10"/>
          <w:lang w:val="de-CH"/>
        </w:rPr>
      </w:pPr>
    </w:p>
    <w:p w14:paraId="67BE142A" w14:textId="31FDA9AD" w:rsidR="008650FB" w:rsidRPr="008D7DD6" w:rsidRDefault="008650FB" w:rsidP="008650FB">
      <w:pPr>
        <w:rPr>
          <w:lang w:val="de-CH"/>
        </w:rPr>
      </w:pPr>
      <w:r w:rsidRPr="008D7DD6">
        <w:rPr>
          <w:lang w:val="de-CH"/>
        </w:rPr>
        <w:t xml:space="preserve">Zum 3. Schweizer Bioweinpreis wurden 139 Weine von 45 Winzern eingereicht. Die 73 Weiss- und 66 Rotweine wurden in einem zweistufigen Auswahlsystem blind verkostet </w:t>
      </w:r>
      <w:r w:rsidR="003315B3" w:rsidRPr="008D7DD6">
        <w:rPr>
          <w:lang w:val="de-CH"/>
        </w:rPr>
        <w:t>und bewertet. Nach der Benotung</w:t>
      </w:r>
      <w:r w:rsidR="003315B3" w:rsidRPr="008D7DD6">
        <w:rPr>
          <w:lang w:val="de-CH"/>
        </w:rPr>
        <w:br/>
      </w:r>
      <w:r w:rsidRPr="008D7DD6">
        <w:rPr>
          <w:lang w:val="de-CH"/>
        </w:rPr>
        <w:t xml:space="preserve">auf der VINUM-Redaktion wurden die 15 besten Gewächse jeder Kategorie von Grund auf von einer Fachjury aus Weinexperten der Deutsch- und Westschweiz neu bewertet. </w:t>
      </w:r>
    </w:p>
    <w:p w14:paraId="2E3EB5C3" w14:textId="77777777" w:rsidR="008650FB" w:rsidRPr="008D7DD6" w:rsidRDefault="008650FB" w:rsidP="008650FB">
      <w:pPr>
        <w:rPr>
          <w:sz w:val="10"/>
          <w:szCs w:val="10"/>
          <w:lang w:val="de-CH"/>
        </w:rPr>
      </w:pPr>
    </w:p>
    <w:p w14:paraId="63B3224C" w14:textId="77777777" w:rsidR="00415E20" w:rsidRPr="008D7DD6" w:rsidRDefault="00415E20" w:rsidP="008650FB">
      <w:pPr>
        <w:rPr>
          <w:sz w:val="10"/>
          <w:szCs w:val="10"/>
          <w:lang w:val="de-CH"/>
        </w:rPr>
      </w:pPr>
    </w:p>
    <w:p w14:paraId="43891D87" w14:textId="77777777" w:rsidR="008650FB" w:rsidRPr="008D7DD6" w:rsidRDefault="008650FB" w:rsidP="008650FB">
      <w:pPr>
        <w:rPr>
          <w:lang w:val="de-CH"/>
        </w:rPr>
      </w:pPr>
      <w:r w:rsidRPr="008D7DD6">
        <w:rPr>
          <w:b/>
          <w:bCs/>
          <w:lang w:val="de-CH"/>
        </w:rPr>
        <w:t xml:space="preserve">Schweizer Bioweinpreis 2016: Die Sieger im Überblick </w:t>
      </w:r>
    </w:p>
    <w:p w14:paraId="57303647" w14:textId="77777777" w:rsidR="00180F20" w:rsidRPr="008D7DD6" w:rsidRDefault="00180F20" w:rsidP="008650FB">
      <w:pPr>
        <w:rPr>
          <w:sz w:val="6"/>
          <w:szCs w:val="6"/>
          <w:lang w:val="de-CH"/>
        </w:rPr>
      </w:pPr>
    </w:p>
    <w:p w14:paraId="7E3EAEF6" w14:textId="77777777" w:rsidR="008650FB" w:rsidRPr="008D7DD6" w:rsidRDefault="008650FB" w:rsidP="008650FB">
      <w:pPr>
        <w:rPr>
          <w:lang w:val="fr-CH"/>
        </w:rPr>
      </w:pPr>
      <w:r w:rsidRPr="008D7DD6">
        <w:rPr>
          <w:lang w:val="fr-CH"/>
        </w:rPr>
        <w:t xml:space="preserve">Bester Weisswein: </w:t>
      </w:r>
      <w:r w:rsidRPr="008D7DD6">
        <w:rPr>
          <w:bCs/>
          <w:lang w:val="fr-CH"/>
        </w:rPr>
        <w:t xml:space="preserve">La Côte AOC Johanniter Grand Cru 2014 </w:t>
      </w:r>
      <w:r w:rsidRPr="008D7DD6">
        <w:rPr>
          <w:lang w:val="fr-CH"/>
        </w:rPr>
        <w:t xml:space="preserve">| Domaine La Capitaine | Begnins (VD) </w:t>
      </w:r>
    </w:p>
    <w:p w14:paraId="45CB1B49" w14:textId="77777777" w:rsidR="008650FB" w:rsidRPr="008D7DD6" w:rsidRDefault="008650FB" w:rsidP="008650FB">
      <w:pPr>
        <w:rPr>
          <w:lang w:val="de-CH"/>
        </w:rPr>
      </w:pPr>
      <w:r w:rsidRPr="008D7DD6">
        <w:rPr>
          <w:lang w:val="de-CH"/>
        </w:rPr>
        <w:t>Bester Rotwein</w:t>
      </w:r>
      <w:r w:rsidRPr="008D7DD6">
        <w:rPr>
          <w:bCs/>
          <w:lang w:val="de-CH"/>
        </w:rPr>
        <w:t xml:space="preserve">: Zürichsee AOC Merlot-Cabernet 2014 </w:t>
      </w:r>
      <w:r w:rsidRPr="008D7DD6">
        <w:rPr>
          <w:lang w:val="de-CH"/>
        </w:rPr>
        <w:t xml:space="preserve">| Turmgut Erlenbach | Meilen (ZH) </w:t>
      </w:r>
    </w:p>
    <w:p w14:paraId="1BE2AC65" w14:textId="7467B86B" w:rsidR="008650FB" w:rsidRPr="008D7DD6" w:rsidRDefault="008650FB" w:rsidP="008650FB">
      <w:pPr>
        <w:rPr>
          <w:lang w:val="fr-CH"/>
        </w:rPr>
      </w:pPr>
      <w:r w:rsidRPr="008D7DD6">
        <w:rPr>
          <w:lang w:val="fr-CH"/>
        </w:rPr>
        <w:t xml:space="preserve">Biowinzer des Jahres: </w:t>
      </w:r>
      <w:r w:rsidRPr="008D7DD6">
        <w:rPr>
          <w:bCs/>
          <w:lang w:val="fr-CH"/>
        </w:rPr>
        <w:t xml:space="preserve">Domaine de La Maison Carrée </w:t>
      </w:r>
      <w:r w:rsidRPr="008D7DD6">
        <w:rPr>
          <w:lang w:val="fr-CH"/>
        </w:rPr>
        <w:t>| Jean-Denis, Christine et Alexandre Perrochet | Auvernier (NE)| Neuchâtel Blanc Vin sur Lie und Pinot Noir Le Lerin</w:t>
      </w:r>
    </w:p>
    <w:p w14:paraId="61FC4F3E" w14:textId="77777777" w:rsidR="008650FB" w:rsidRPr="008D7DD6" w:rsidRDefault="008650FB" w:rsidP="008650FB">
      <w:pPr>
        <w:rPr>
          <w:sz w:val="10"/>
          <w:szCs w:val="10"/>
          <w:lang w:val="fr-CH"/>
        </w:rPr>
      </w:pPr>
    </w:p>
    <w:p w14:paraId="6EC4D12A" w14:textId="77777777" w:rsidR="00787E1C" w:rsidRPr="008D7DD6" w:rsidRDefault="00787E1C" w:rsidP="008650FB">
      <w:pPr>
        <w:rPr>
          <w:szCs w:val="20"/>
          <w:lang w:val="fr-CH"/>
        </w:rPr>
      </w:pPr>
    </w:p>
    <w:p w14:paraId="14C78956" w14:textId="0180B328" w:rsidR="00415E20" w:rsidRPr="008D7DD6" w:rsidRDefault="00415E20" w:rsidP="00415E20">
      <w:pPr>
        <w:pStyle w:val="Default"/>
        <w:rPr>
          <w:rFonts w:ascii="Futura Std Book" w:hAnsi="Futura Std Book"/>
          <w:b/>
          <w:sz w:val="20"/>
          <w:szCs w:val="20"/>
        </w:rPr>
      </w:pPr>
      <w:r w:rsidRPr="008D7DD6">
        <w:rPr>
          <w:rFonts w:ascii="Futura Std Book" w:hAnsi="Futura Std Book"/>
          <w:b/>
          <w:noProof/>
          <w:sz w:val="20"/>
          <w:szCs w:val="20"/>
        </w:rPr>
        <mc:AlternateContent>
          <mc:Choice Requires="wps">
            <w:drawing>
              <wp:anchor distT="0" distB="0" distL="114300" distR="114300" simplePos="0" relativeHeight="251659264" behindDoc="0" locked="0" layoutInCell="1" allowOverlap="1" wp14:anchorId="2258BF21" wp14:editId="4220DB0F">
                <wp:simplePos x="0" y="0"/>
                <wp:positionH relativeFrom="column">
                  <wp:posOffset>6951345</wp:posOffset>
                </wp:positionH>
                <wp:positionV relativeFrom="paragraph">
                  <wp:posOffset>264795</wp:posOffset>
                </wp:positionV>
                <wp:extent cx="1598295" cy="19641185"/>
                <wp:effectExtent l="0" t="0" r="1905" b="0"/>
                <wp:wrapNone/>
                <wp:docPr id="9" name="Textfeld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9641185"/>
                        </a:xfrm>
                        <a:prstGeom prst="rect">
                          <a:avLst/>
                        </a:prstGeom>
                        <a:pattFill prst="ltUpDiag">
                          <a:fgClr>
                            <a:srgbClr val="D8D8D8"/>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E6F0E"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06675AAF"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460EA2F2"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A8E00AC"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4BC8964"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FEFC965"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D0E2280"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124E574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276086A"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52DC65D"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81FC14B"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547161D"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3283564"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8953BE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40271F00"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7DD0AEF"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5F934B0"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46710D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0FCE356"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0AA4A09"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0FE71569"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F2D2454"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1D7736B"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173C5F5"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017E2C0A"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06C1BA0"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E6CB879"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1BEDB5C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09625EA5"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1DD595E4"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5E41D47"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B43F147"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88C0B62"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F9D793A"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0740A2FB" w14:textId="77777777" w:rsidR="00415E20" w:rsidRDefault="00415E20" w:rsidP="00415E20">
                            <w:pPr>
                              <w:tabs>
                                <w:tab w:val="left" w:pos="3969"/>
                              </w:tabs>
                              <w:autoSpaceDE w:val="0"/>
                              <w:autoSpaceDN w:val="0"/>
                              <w:adjustRightInd w:val="0"/>
                              <w:spacing w:line="276" w:lineRule="auto"/>
                              <w:outlineLvl w:val="0"/>
                              <w:rPr>
                                <w:rFonts w:ascii="Arial" w:hAnsi="Arial" w:cs="Arial"/>
                                <w:b/>
                                <w:color w:val="000000"/>
                                <w:sz w:val="14"/>
                                <w:szCs w:val="14"/>
                                <w:lang w:val="de-CH"/>
                              </w:rPr>
                            </w:pPr>
                          </w:p>
                          <w:p w14:paraId="55B922DE" w14:textId="77777777" w:rsidR="00415E20" w:rsidRDefault="00415E20" w:rsidP="00415E20">
                            <w:pPr>
                              <w:tabs>
                                <w:tab w:val="left" w:pos="3969"/>
                              </w:tabs>
                              <w:autoSpaceDE w:val="0"/>
                              <w:autoSpaceDN w:val="0"/>
                              <w:adjustRightInd w:val="0"/>
                              <w:spacing w:line="276" w:lineRule="auto"/>
                              <w:outlineLvl w:val="0"/>
                              <w:rPr>
                                <w:rFonts w:ascii="Arial" w:hAnsi="Arial" w:cs="Arial"/>
                                <w:b/>
                                <w:color w:val="000000"/>
                                <w:sz w:val="14"/>
                                <w:szCs w:val="14"/>
                                <w:lang w:val="de-CH"/>
                              </w:rPr>
                            </w:pPr>
                          </w:p>
                          <w:p w14:paraId="3A7B7484" w14:textId="77777777" w:rsidR="00415E20" w:rsidRDefault="00415E20" w:rsidP="00415E20">
                            <w:pPr>
                              <w:tabs>
                                <w:tab w:val="left" w:pos="3969"/>
                              </w:tabs>
                              <w:autoSpaceDE w:val="0"/>
                              <w:autoSpaceDN w:val="0"/>
                              <w:adjustRightInd w:val="0"/>
                              <w:spacing w:line="276" w:lineRule="auto"/>
                              <w:outlineLvl w:val="0"/>
                              <w:rPr>
                                <w:rFonts w:ascii="Arial" w:hAnsi="Arial" w:cs="Arial"/>
                                <w:b/>
                                <w:color w:val="000000"/>
                                <w:sz w:val="14"/>
                                <w:szCs w:val="14"/>
                                <w:lang w:val="de-CH"/>
                              </w:rPr>
                            </w:pPr>
                          </w:p>
                          <w:p w14:paraId="2D31CBF0" w14:textId="77777777" w:rsidR="00415E20" w:rsidRDefault="00415E20" w:rsidP="00415E20">
                            <w:pPr>
                              <w:tabs>
                                <w:tab w:val="left" w:pos="3969"/>
                              </w:tabs>
                              <w:autoSpaceDE w:val="0"/>
                              <w:autoSpaceDN w:val="0"/>
                              <w:adjustRightInd w:val="0"/>
                              <w:spacing w:line="276" w:lineRule="auto"/>
                              <w:outlineLvl w:val="0"/>
                              <w:rPr>
                                <w:rFonts w:ascii="Arial" w:hAnsi="Arial" w:cs="Arial"/>
                                <w:b/>
                                <w:color w:val="000000"/>
                                <w:sz w:val="14"/>
                                <w:szCs w:val="14"/>
                                <w:lang w:val="de-CH"/>
                              </w:rPr>
                            </w:pPr>
                          </w:p>
                          <w:p w14:paraId="6A6983D0" w14:textId="77777777" w:rsidR="00415E20" w:rsidRPr="00945AA1" w:rsidRDefault="00415E20" w:rsidP="00415E20">
                            <w:pPr>
                              <w:tabs>
                                <w:tab w:val="left" w:pos="3969"/>
                              </w:tabs>
                              <w:autoSpaceDE w:val="0"/>
                              <w:autoSpaceDN w:val="0"/>
                              <w:adjustRightInd w:val="0"/>
                              <w:spacing w:line="276" w:lineRule="auto"/>
                              <w:outlineLvl w:val="0"/>
                              <w:rPr>
                                <w:rFonts w:ascii="Arial" w:hAnsi="Arial" w:cs="Arial"/>
                                <w:b/>
                                <w:color w:val="000000"/>
                                <w:sz w:val="14"/>
                                <w:szCs w:val="14"/>
                                <w:lang w:val="de-CH"/>
                              </w:rPr>
                            </w:pPr>
                            <w:r w:rsidRPr="00945AA1">
                              <w:rPr>
                                <w:rFonts w:ascii="Arial" w:hAnsi="Arial" w:cs="Arial"/>
                                <w:b/>
                                <w:color w:val="000000"/>
                                <w:sz w:val="14"/>
                                <w:szCs w:val="14"/>
                                <w:lang w:val="de-CH"/>
                              </w:rPr>
                              <w:t>Kontakt :</w:t>
                            </w:r>
                          </w:p>
                          <w:p w14:paraId="6CF2A34B" w14:textId="77777777" w:rsidR="00415E20" w:rsidRPr="00945AA1" w:rsidRDefault="00415E20" w:rsidP="00415E20">
                            <w:pPr>
                              <w:autoSpaceDE w:val="0"/>
                              <w:autoSpaceDN w:val="0"/>
                              <w:adjustRightInd w:val="0"/>
                              <w:spacing w:line="276" w:lineRule="auto"/>
                              <w:rPr>
                                <w:rFonts w:ascii="Arial" w:hAnsi="Arial" w:cs="Arial"/>
                                <w:b/>
                                <w:color w:val="000000"/>
                                <w:sz w:val="14"/>
                                <w:szCs w:val="14"/>
                                <w:lang w:val="de-CH"/>
                              </w:rPr>
                            </w:pPr>
                          </w:p>
                          <w:p w14:paraId="336F6131" w14:textId="77777777" w:rsidR="00415E20" w:rsidRPr="00945AA1" w:rsidRDefault="00415E20" w:rsidP="00415E20">
                            <w:pPr>
                              <w:autoSpaceDE w:val="0"/>
                              <w:autoSpaceDN w:val="0"/>
                              <w:adjustRightInd w:val="0"/>
                              <w:spacing w:line="276" w:lineRule="auto"/>
                              <w:rPr>
                                <w:rFonts w:ascii="Arial" w:hAnsi="Arial" w:cs="Arial"/>
                                <w:b/>
                                <w:color w:val="000000"/>
                                <w:sz w:val="14"/>
                                <w:szCs w:val="14"/>
                                <w:lang w:val="de-CH"/>
                              </w:rPr>
                            </w:pPr>
                            <w:r w:rsidRPr="00945AA1">
                              <w:rPr>
                                <w:rFonts w:ascii="Arial" w:hAnsi="Arial" w:cs="Arial"/>
                                <w:b/>
                                <w:color w:val="000000"/>
                                <w:sz w:val="14"/>
                                <w:szCs w:val="14"/>
                                <w:lang w:val="de-CH"/>
                              </w:rPr>
                              <w:t>www.bioweinpreis.ch</w:t>
                            </w:r>
                          </w:p>
                          <w:p w14:paraId="52F072AF" w14:textId="77777777" w:rsidR="00415E20" w:rsidRPr="00945AA1" w:rsidRDefault="00415E20" w:rsidP="00415E20">
                            <w:pPr>
                              <w:pStyle w:val="Default"/>
                              <w:spacing w:line="276" w:lineRule="auto"/>
                              <w:rPr>
                                <w:sz w:val="14"/>
                                <w:szCs w:val="14"/>
                              </w:rPr>
                            </w:pPr>
                          </w:p>
                          <w:p w14:paraId="6D6C9444" w14:textId="77777777" w:rsidR="00415E20" w:rsidRPr="00945AA1" w:rsidRDefault="00415E20" w:rsidP="00415E20">
                            <w:pPr>
                              <w:pStyle w:val="Default"/>
                              <w:spacing w:line="276" w:lineRule="auto"/>
                              <w:rPr>
                                <w:sz w:val="14"/>
                                <w:szCs w:val="14"/>
                              </w:rPr>
                            </w:pPr>
                            <w:r w:rsidRPr="00945AA1">
                              <w:rPr>
                                <w:sz w:val="14"/>
                                <w:szCs w:val="14"/>
                              </w:rPr>
                              <w:t xml:space="preserve">VINUM </w:t>
                            </w:r>
                          </w:p>
                          <w:p w14:paraId="7980D5BB" w14:textId="77777777" w:rsidR="00415E20" w:rsidRPr="00945AA1" w:rsidRDefault="00415E20" w:rsidP="00415E20">
                            <w:pPr>
                              <w:pStyle w:val="Default"/>
                              <w:spacing w:line="276" w:lineRule="auto"/>
                              <w:rPr>
                                <w:rFonts w:eastAsia="Calibri"/>
                                <w:sz w:val="14"/>
                                <w:szCs w:val="14"/>
                              </w:rPr>
                            </w:pPr>
                            <w:r w:rsidRPr="00945AA1">
                              <w:rPr>
                                <w:rFonts w:eastAsia="Calibri"/>
                                <w:sz w:val="14"/>
                                <w:szCs w:val="14"/>
                              </w:rPr>
                              <w:t>Joël Gernet</w:t>
                            </w:r>
                          </w:p>
                          <w:p w14:paraId="5E946FD3" w14:textId="77777777" w:rsidR="00415E20" w:rsidRPr="00945AA1" w:rsidRDefault="00415E20" w:rsidP="00415E20">
                            <w:pPr>
                              <w:pStyle w:val="Default"/>
                              <w:spacing w:line="276" w:lineRule="auto"/>
                              <w:rPr>
                                <w:sz w:val="14"/>
                                <w:szCs w:val="14"/>
                              </w:rPr>
                            </w:pPr>
                            <w:r w:rsidRPr="00945AA1">
                              <w:rPr>
                                <w:rFonts w:eastAsia="Calibri"/>
                                <w:sz w:val="14"/>
                                <w:szCs w:val="14"/>
                              </w:rPr>
                              <w:t>Redakteur</w:t>
                            </w:r>
                          </w:p>
                          <w:p w14:paraId="7F92EC75" w14:textId="77777777" w:rsidR="00415E20" w:rsidRPr="00945AA1" w:rsidRDefault="00415E20" w:rsidP="00415E20">
                            <w:pPr>
                              <w:pStyle w:val="Default"/>
                              <w:spacing w:line="276" w:lineRule="auto"/>
                              <w:rPr>
                                <w:sz w:val="14"/>
                                <w:szCs w:val="14"/>
                              </w:rPr>
                            </w:pPr>
                            <w:r w:rsidRPr="00945AA1">
                              <w:rPr>
                                <w:sz w:val="14"/>
                                <w:szCs w:val="14"/>
                              </w:rPr>
                              <w:t xml:space="preserve">Thurgauerstrasse 66 </w:t>
                            </w:r>
                          </w:p>
                          <w:p w14:paraId="4286398B" w14:textId="77777777" w:rsidR="00415E20" w:rsidRPr="00945AA1" w:rsidRDefault="00415E20" w:rsidP="00415E20">
                            <w:pPr>
                              <w:pStyle w:val="Default"/>
                              <w:spacing w:line="276" w:lineRule="auto"/>
                              <w:rPr>
                                <w:sz w:val="14"/>
                                <w:szCs w:val="14"/>
                              </w:rPr>
                            </w:pPr>
                            <w:r w:rsidRPr="00945AA1">
                              <w:rPr>
                                <w:sz w:val="14"/>
                                <w:szCs w:val="14"/>
                              </w:rPr>
                              <w:t xml:space="preserve">CH-8050 Zürich </w:t>
                            </w:r>
                          </w:p>
                          <w:p w14:paraId="325A58B2" w14:textId="77777777" w:rsidR="00415E20" w:rsidRPr="00945AA1" w:rsidRDefault="00415E20" w:rsidP="00415E20">
                            <w:pPr>
                              <w:pStyle w:val="Default"/>
                              <w:spacing w:line="276" w:lineRule="auto"/>
                              <w:rPr>
                                <w:sz w:val="14"/>
                                <w:szCs w:val="14"/>
                              </w:rPr>
                            </w:pPr>
                            <w:r w:rsidRPr="00945AA1">
                              <w:rPr>
                                <w:sz w:val="14"/>
                                <w:szCs w:val="14"/>
                              </w:rPr>
                              <w:t xml:space="preserve">Tel. +41 (0)44 268 52 14 </w:t>
                            </w:r>
                          </w:p>
                          <w:p w14:paraId="4F097E47" w14:textId="77777777" w:rsidR="00415E20" w:rsidRPr="00945AA1" w:rsidRDefault="00415E20" w:rsidP="00415E20">
                            <w:pPr>
                              <w:pStyle w:val="Default"/>
                              <w:spacing w:line="276" w:lineRule="auto"/>
                              <w:rPr>
                                <w:sz w:val="14"/>
                                <w:szCs w:val="14"/>
                                <w:lang w:val="fr-CH"/>
                              </w:rPr>
                            </w:pPr>
                            <w:r w:rsidRPr="00945AA1">
                              <w:rPr>
                                <w:sz w:val="14"/>
                                <w:szCs w:val="14"/>
                                <w:lang w:val="fr-CH"/>
                              </w:rPr>
                              <w:t xml:space="preserve">Fax +41 (0)44 268 52 05 </w:t>
                            </w:r>
                          </w:p>
                          <w:p w14:paraId="3A3E4CEC" w14:textId="77777777" w:rsidR="00415E20" w:rsidRPr="00945AA1" w:rsidRDefault="00415E20" w:rsidP="00415E20">
                            <w:pPr>
                              <w:spacing w:line="276" w:lineRule="auto"/>
                              <w:rPr>
                                <w:rFonts w:ascii="Arial" w:hAnsi="Arial" w:cs="Arial"/>
                                <w:color w:val="000000"/>
                                <w:sz w:val="14"/>
                                <w:szCs w:val="14"/>
                                <w:lang w:val="fr-CH"/>
                              </w:rPr>
                            </w:pPr>
                            <w:r w:rsidRPr="00945AA1">
                              <w:rPr>
                                <w:rFonts w:ascii="Arial" w:hAnsi="Arial" w:cs="Arial"/>
                                <w:color w:val="000000"/>
                                <w:sz w:val="14"/>
                                <w:szCs w:val="14"/>
                                <w:lang w:val="fr-CH"/>
                              </w:rPr>
                              <w:t>joel.gernet@vinum.ch</w:t>
                            </w:r>
                          </w:p>
                          <w:p w14:paraId="0319DF7E" w14:textId="77777777" w:rsidR="00415E20" w:rsidRPr="00945AA1" w:rsidRDefault="00415E20" w:rsidP="00415E20">
                            <w:pPr>
                              <w:spacing w:line="276" w:lineRule="auto"/>
                              <w:rPr>
                                <w:rFonts w:ascii="Arial" w:hAnsi="Arial" w:cs="Arial"/>
                                <w:color w:val="000000"/>
                                <w:sz w:val="14"/>
                                <w:szCs w:val="14"/>
                                <w:lang w:val="fr-CH"/>
                              </w:rPr>
                            </w:pPr>
                            <w:r w:rsidRPr="00945AA1">
                              <w:rPr>
                                <w:rFonts w:ascii="Arial" w:hAnsi="Arial" w:cs="Arial"/>
                                <w:color w:val="000000"/>
                                <w:sz w:val="14"/>
                                <w:szCs w:val="14"/>
                                <w:lang w:val="fr-CH"/>
                              </w:rPr>
                              <w:t>www.vinum.ch</w:t>
                            </w:r>
                          </w:p>
                          <w:p w14:paraId="129F8B84" w14:textId="77777777" w:rsidR="00415E20" w:rsidRPr="00945AA1" w:rsidRDefault="00415E20" w:rsidP="00415E20">
                            <w:pPr>
                              <w:pStyle w:val="Default"/>
                              <w:spacing w:line="276" w:lineRule="auto"/>
                              <w:rPr>
                                <w:sz w:val="14"/>
                                <w:szCs w:val="14"/>
                                <w:lang w:val="fr-CH"/>
                              </w:rPr>
                            </w:pPr>
                          </w:p>
                          <w:p w14:paraId="0DB7F6EA" w14:textId="77777777" w:rsidR="00415E20" w:rsidRPr="00415E20" w:rsidRDefault="00415E20" w:rsidP="00415E20">
                            <w:pPr>
                              <w:pStyle w:val="Default"/>
                              <w:spacing w:line="276" w:lineRule="auto"/>
                              <w:rPr>
                                <w:sz w:val="14"/>
                                <w:szCs w:val="14"/>
                                <w:lang w:val="it-CH"/>
                              </w:rPr>
                            </w:pPr>
                            <w:r w:rsidRPr="00415E20">
                              <w:rPr>
                                <w:sz w:val="14"/>
                                <w:szCs w:val="14"/>
                                <w:lang w:val="it-CH"/>
                              </w:rPr>
                              <w:t>Bio Suisse</w:t>
                            </w:r>
                          </w:p>
                          <w:p w14:paraId="65881CB6" w14:textId="77777777" w:rsidR="00415E20" w:rsidRPr="00415E20" w:rsidRDefault="00415E20" w:rsidP="00415E20">
                            <w:pPr>
                              <w:pStyle w:val="Default"/>
                              <w:spacing w:line="276" w:lineRule="auto"/>
                              <w:rPr>
                                <w:sz w:val="14"/>
                                <w:szCs w:val="14"/>
                                <w:lang w:val="it-CH"/>
                              </w:rPr>
                            </w:pPr>
                            <w:r w:rsidRPr="00415E20">
                              <w:rPr>
                                <w:sz w:val="14"/>
                                <w:szCs w:val="14"/>
                                <w:lang w:val="it-CH"/>
                              </w:rPr>
                              <w:t xml:space="preserve">Benedikt Domeyer </w:t>
                            </w:r>
                          </w:p>
                          <w:p w14:paraId="31C26AAE" w14:textId="77777777" w:rsidR="00415E20" w:rsidRPr="00415E20" w:rsidRDefault="00415E20" w:rsidP="00415E20">
                            <w:pPr>
                              <w:pStyle w:val="Default"/>
                              <w:spacing w:line="276" w:lineRule="auto"/>
                              <w:rPr>
                                <w:sz w:val="14"/>
                                <w:szCs w:val="14"/>
                                <w:lang w:val="it-CH"/>
                              </w:rPr>
                            </w:pPr>
                            <w:r w:rsidRPr="00415E20">
                              <w:rPr>
                                <w:sz w:val="14"/>
                                <w:szCs w:val="14"/>
                                <w:lang w:val="it-CH"/>
                              </w:rPr>
                              <w:t xml:space="preserve">Peter Merian-Strasse 34 </w:t>
                            </w:r>
                          </w:p>
                          <w:p w14:paraId="0A8352A8" w14:textId="77777777" w:rsidR="00415E20" w:rsidRPr="00945AA1" w:rsidRDefault="00415E20" w:rsidP="00415E20">
                            <w:pPr>
                              <w:pStyle w:val="Default"/>
                              <w:spacing w:line="276" w:lineRule="auto"/>
                              <w:rPr>
                                <w:sz w:val="14"/>
                                <w:szCs w:val="14"/>
                                <w:lang w:val="fr-CH"/>
                              </w:rPr>
                            </w:pPr>
                            <w:r w:rsidRPr="00945AA1">
                              <w:rPr>
                                <w:sz w:val="14"/>
                                <w:szCs w:val="14"/>
                                <w:lang w:val="fr-CH"/>
                              </w:rPr>
                              <w:t>CH-4052 Basel</w:t>
                            </w:r>
                          </w:p>
                          <w:p w14:paraId="6B06A868" w14:textId="77777777" w:rsidR="00415E20" w:rsidRPr="00945AA1" w:rsidRDefault="00415E20" w:rsidP="00415E20">
                            <w:pPr>
                              <w:pStyle w:val="Default"/>
                              <w:spacing w:line="276" w:lineRule="auto"/>
                              <w:rPr>
                                <w:sz w:val="14"/>
                                <w:szCs w:val="14"/>
                                <w:lang w:val="fr-CH"/>
                              </w:rPr>
                            </w:pPr>
                            <w:r w:rsidRPr="00945AA1">
                              <w:rPr>
                                <w:sz w:val="14"/>
                                <w:szCs w:val="14"/>
                                <w:lang w:val="fr-CH"/>
                              </w:rPr>
                              <w:t>Tel. +41 (0</w:t>
                            </w:r>
                            <w:r w:rsidRPr="009F5098">
                              <w:rPr>
                                <w:sz w:val="14"/>
                                <w:szCs w:val="14"/>
                                <w:lang w:val="fr-CH"/>
                              </w:rPr>
                              <w:t>)61 204 66 66</w:t>
                            </w:r>
                          </w:p>
                          <w:p w14:paraId="79779284" w14:textId="77777777" w:rsidR="00415E20" w:rsidRPr="00945AA1" w:rsidRDefault="00415E20" w:rsidP="00415E20">
                            <w:pPr>
                              <w:pStyle w:val="Default"/>
                              <w:spacing w:line="276" w:lineRule="auto"/>
                              <w:rPr>
                                <w:sz w:val="14"/>
                                <w:szCs w:val="14"/>
                                <w:lang w:val="fr-CH"/>
                              </w:rPr>
                            </w:pPr>
                            <w:r w:rsidRPr="00945AA1">
                              <w:rPr>
                                <w:sz w:val="14"/>
                                <w:szCs w:val="14"/>
                                <w:lang w:val="fr-CH"/>
                              </w:rPr>
                              <w:t xml:space="preserve">Fax +41 (0)61 204 66 11 </w:t>
                            </w:r>
                          </w:p>
                          <w:p w14:paraId="7B3CD201" w14:textId="77777777" w:rsidR="00415E20" w:rsidRPr="00945AA1" w:rsidRDefault="00415E20" w:rsidP="00415E20">
                            <w:pPr>
                              <w:pStyle w:val="Default"/>
                              <w:spacing w:line="276" w:lineRule="auto"/>
                              <w:rPr>
                                <w:sz w:val="14"/>
                                <w:szCs w:val="14"/>
                                <w:lang w:val="fr-CH"/>
                              </w:rPr>
                            </w:pPr>
                            <w:r w:rsidRPr="009F5098">
                              <w:rPr>
                                <w:sz w:val="14"/>
                                <w:szCs w:val="14"/>
                                <w:lang w:val="fr-CH"/>
                              </w:rPr>
                              <w:t>benedikt.domeyer@bio-suisse.ch</w:t>
                            </w:r>
                          </w:p>
                          <w:p w14:paraId="67515A89" w14:textId="77777777" w:rsidR="00415E20" w:rsidRPr="00945AA1" w:rsidRDefault="00415E20" w:rsidP="00415E20">
                            <w:pPr>
                              <w:pStyle w:val="Default"/>
                              <w:spacing w:line="276" w:lineRule="auto"/>
                              <w:rPr>
                                <w:sz w:val="14"/>
                                <w:szCs w:val="14"/>
                                <w:lang w:val="fr-CH"/>
                              </w:rPr>
                            </w:pPr>
                            <w:r w:rsidRPr="00945AA1">
                              <w:rPr>
                                <w:sz w:val="14"/>
                                <w:szCs w:val="14"/>
                                <w:lang w:val="fr-CH"/>
                              </w:rPr>
                              <w:t>www.bio-suisse.ch</w:t>
                            </w:r>
                          </w:p>
                          <w:p w14:paraId="370B2272" w14:textId="77777777" w:rsidR="00415E20" w:rsidRDefault="00415E20" w:rsidP="00415E20">
                            <w:pPr>
                              <w:pStyle w:val="Default"/>
                              <w:spacing w:line="276" w:lineRule="auto"/>
                              <w:rPr>
                                <w:sz w:val="15"/>
                                <w:szCs w:val="15"/>
                                <w:lang w:val="fr-CH"/>
                              </w:rPr>
                            </w:pPr>
                          </w:p>
                          <w:p w14:paraId="41353FBD" w14:textId="77777777" w:rsidR="00415E20" w:rsidRDefault="00415E20" w:rsidP="00415E20">
                            <w:pPr>
                              <w:pStyle w:val="Default"/>
                              <w:spacing w:line="276" w:lineRule="auto"/>
                              <w:jc w:val="center"/>
                              <w:rPr>
                                <w:sz w:val="15"/>
                                <w:szCs w:val="15"/>
                                <w:lang w:val="fr-CH"/>
                              </w:rPr>
                            </w:pPr>
                          </w:p>
                          <w:p w14:paraId="32DB04B6" w14:textId="77777777" w:rsidR="00415E20" w:rsidRPr="00CF6382" w:rsidRDefault="00415E20" w:rsidP="00415E20">
                            <w:pPr>
                              <w:pStyle w:val="Default"/>
                              <w:spacing w:line="276" w:lineRule="auto"/>
                              <w:jc w:val="center"/>
                              <w:rPr>
                                <w:sz w:val="15"/>
                                <w:szCs w:val="15"/>
                                <w:lang w:val="fr-CH"/>
                              </w:rPr>
                            </w:pPr>
                          </w:p>
                          <w:p w14:paraId="175085CC" w14:textId="115CFC0F" w:rsidR="00415E20" w:rsidRPr="00CF6382" w:rsidRDefault="00415E20" w:rsidP="00415E20">
                            <w:pPr>
                              <w:spacing w:line="276" w:lineRule="auto"/>
                              <w:jc w:val="center"/>
                              <w:rPr>
                                <w:rFonts w:ascii="Arial" w:hAnsi="Arial" w:cs="Arial"/>
                                <w:color w:val="000000"/>
                                <w:sz w:val="15"/>
                                <w:szCs w:val="15"/>
                                <w:lang w:val="fr-CH"/>
                              </w:rPr>
                            </w:pPr>
                            <w:r>
                              <w:rPr>
                                <w:rFonts w:ascii="Arial" w:hAnsi="Arial" w:cs="Arial"/>
                                <w:noProof/>
                                <w:sz w:val="17"/>
                                <w:szCs w:val="17"/>
                                <w:lang w:val="de-CH" w:eastAsia="de-CH"/>
                              </w:rPr>
                              <w:drawing>
                                <wp:inline distT="0" distB="0" distL="0" distR="0" wp14:anchorId="41A90744" wp14:editId="72A3CF84">
                                  <wp:extent cx="1264920" cy="4038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920" cy="403860"/>
                                          </a:xfrm>
                                          <a:prstGeom prst="rect">
                                            <a:avLst/>
                                          </a:prstGeom>
                                          <a:noFill/>
                                          <a:ln>
                                            <a:noFill/>
                                          </a:ln>
                                        </pic:spPr>
                                      </pic:pic>
                                    </a:graphicData>
                                  </a:graphic>
                                </wp:inline>
                              </w:drawing>
                            </w:r>
                          </w:p>
                          <w:p w14:paraId="0729A81F" w14:textId="77777777" w:rsidR="00415E20" w:rsidRPr="00945AA1" w:rsidRDefault="00415E20" w:rsidP="00415E20">
                            <w:pPr>
                              <w:spacing w:line="276" w:lineRule="auto"/>
                              <w:jc w:val="center"/>
                              <w:rPr>
                                <w:rFonts w:ascii="Arial" w:hAnsi="Arial" w:cs="Arial"/>
                                <w:sz w:val="14"/>
                                <w:szCs w:val="14"/>
                              </w:rPr>
                            </w:pPr>
                            <w:r w:rsidRPr="00945AA1">
                              <w:rPr>
                                <w:rFonts w:ascii="Arial" w:hAnsi="Arial" w:cs="Arial"/>
                                <w:sz w:val="14"/>
                                <w:szCs w:val="14"/>
                              </w:rPr>
                              <w:t>Ein Projekt der © Intervinum AG</w:t>
                            </w:r>
                          </w:p>
                          <w:p w14:paraId="64236BE6" w14:textId="77777777" w:rsidR="00415E20" w:rsidRPr="00945AA1" w:rsidRDefault="00415E20" w:rsidP="00415E20">
                            <w:pPr>
                              <w:spacing w:line="276" w:lineRule="auto"/>
                              <w:jc w:val="center"/>
                              <w:rPr>
                                <w:rFonts w:ascii="Arial" w:hAnsi="Arial" w:cs="Arial"/>
                                <w:sz w:val="14"/>
                                <w:szCs w:val="14"/>
                              </w:rPr>
                            </w:pPr>
                          </w:p>
                          <w:p w14:paraId="3DEF5110" w14:textId="3C53E0EF" w:rsidR="00415E20" w:rsidRPr="00945AA1" w:rsidRDefault="00415E20" w:rsidP="00415E20">
                            <w:pPr>
                              <w:spacing w:line="276" w:lineRule="auto"/>
                              <w:jc w:val="center"/>
                              <w:rPr>
                                <w:rFonts w:ascii="Arial" w:hAnsi="Arial" w:cs="Arial"/>
                                <w:noProof/>
                                <w:sz w:val="14"/>
                                <w:szCs w:val="14"/>
                                <w:lang w:val="de-CH" w:eastAsia="de-CH"/>
                              </w:rPr>
                            </w:pPr>
                            <w:r>
                              <w:rPr>
                                <w:rFonts w:ascii="Arial" w:hAnsi="Arial" w:cs="Arial"/>
                                <w:noProof/>
                                <w:sz w:val="14"/>
                                <w:szCs w:val="14"/>
                                <w:lang w:val="de-CH" w:eastAsia="de-CH"/>
                              </w:rPr>
                              <w:drawing>
                                <wp:inline distT="0" distB="0" distL="0" distR="0" wp14:anchorId="0C8890FA" wp14:editId="0AD8DAF0">
                                  <wp:extent cx="1021080" cy="848995"/>
                                  <wp:effectExtent l="0" t="0" r="762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848995"/>
                                          </a:xfrm>
                                          <a:prstGeom prst="rect">
                                            <a:avLst/>
                                          </a:prstGeom>
                                          <a:noFill/>
                                          <a:ln>
                                            <a:noFill/>
                                          </a:ln>
                                        </pic:spPr>
                                      </pic:pic>
                                    </a:graphicData>
                                  </a:graphic>
                                </wp:inline>
                              </w:drawing>
                            </w:r>
                          </w:p>
                          <w:p w14:paraId="2105ABFB" w14:textId="77777777" w:rsidR="00415E20" w:rsidRPr="00CF6382" w:rsidRDefault="00415E20" w:rsidP="00415E20">
                            <w:pPr>
                              <w:tabs>
                                <w:tab w:val="left" w:pos="3969"/>
                              </w:tabs>
                              <w:autoSpaceDE w:val="0"/>
                              <w:autoSpaceDN w:val="0"/>
                              <w:adjustRightInd w:val="0"/>
                              <w:spacing w:line="276" w:lineRule="auto"/>
                              <w:jc w:val="center"/>
                              <w:outlineLvl w:val="0"/>
                              <w:rPr>
                                <w:rFonts w:ascii="Arial" w:hAnsi="Arial" w:cs="Arial"/>
                                <w:b/>
                                <w:color w:val="000000"/>
                                <w:sz w:val="15"/>
                                <w:szCs w:val="15"/>
                              </w:rPr>
                            </w:pPr>
                            <w:r w:rsidRPr="00945AA1">
                              <w:rPr>
                                <w:rFonts w:ascii="Arial" w:hAnsi="Arial" w:cs="Arial"/>
                                <w:noProof/>
                                <w:sz w:val="14"/>
                                <w:szCs w:val="14"/>
                                <w:lang w:val="de-CH" w:eastAsia="de-CH"/>
                              </w:rPr>
                              <w:t>Patronatsgeber</w:t>
                            </w:r>
                          </w:p>
                          <w:p w14:paraId="71A37580" w14:textId="77777777" w:rsidR="00415E20" w:rsidRPr="00CF6382" w:rsidRDefault="00415E20" w:rsidP="00415E20">
                            <w:pPr>
                              <w:tabs>
                                <w:tab w:val="left" w:pos="3969"/>
                              </w:tabs>
                              <w:autoSpaceDE w:val="0"/>
                              <w:autoSpaceDN w:val="0"/>
                              <w:adjustRightInd w:val="0"/>
                              <w:spacing w:line="276" w:lineRule="auto"/>
                              <w:jc w:val="center"/>
                              <w:outlineLvl w:val="0"/>
                              <w:rPr>
                                <w:rFonts w:ascii="Arial" w:hAnsi="Arial" w:cs="Arial"/>
                                <w:b/>
                                <w:color w:val="000000"/>
                                <w:sz w:val="15"/>
                                <w:szCs w:val="15"/>
                              </w:rPr>
                            </w:pPr>
                          </w:p>
                          <w:p w14:paraId="26DFADFB"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E224109"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325E1B8"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4F511574"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4B0D329"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EA1CBCC"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0142D58"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011C79D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C79E92B"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BF2F0D6"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20E1B5C"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123C553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F9CF83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3EA3CE7"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C2F403C" w14:textId="77777777" w:rsidR="00415E20" w:rsidRPr="00CF6382" w:rsidRDefault="00415E20" w:rsidP="00415E20">
                            <w:pPr>
                              <w:spacing w:line="276" w:lineRule="auto"/>
                              <w:rPr>
                                <w:rFonts w:ascii="Arial" w:hAnsi="Arial" w:cs="Arial"/>
                                <w:color w:val="000000"/>
                                <w:sz w:val="15"/>
                                <w:szCs w:val="15"/>
                                <w:lang w:val="de-CH"/>
                              </w:rPr>
                            </w:pPr>
                            <w:r w:rsidRPr="00CF6382">
                              <w:rPr>
                                <w:rFonts w:ascii="Arial" w:hAnsi="Arial" w:cs="Arial"/>
                                <w:color w:val="000000"/>
                                <w:sz w:val="15"/>
                                <w:szCs w:val="15"/>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alt="Diagonal hell nach oben" style="position:absolute;margin-left:547.35pt;margin-top:20.85pt;width:125.85pt;height:15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" fillcolor="#d8d8d8" stroked="f">
                <v:fill r:id="rId11" o:title="" type="pattern"/>
                <v:textbox>
                  <w:txbxContent>
                    <w:p w14:paraId="6E2E6F0E"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06675AAF"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460EA2F2"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A8E00AC"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4BC8964"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FEFC965"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D0E2280"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124E574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276086A"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52DC65D"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81FC14B"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547161D"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3283564"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8953BE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40271F00"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7DD0AEF"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5F934B0"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46710D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0FCE356"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0AA4A09"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0FE71569"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F2D2454"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1D7736B"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173C5F5"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017E2C0A"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06C1BA0"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E6CB879"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1BEDB5C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09625EA5"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1DD595E4"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5E41D47"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B43F147"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88C0B62"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F9D793A"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0740A2FB" w14:textId="77777777" w:rsidR="00415E20" w:rsidRDefault="00415E20" w:rsidP="00415E20">
                      <w:pPr>
                        <w:tabs>
                          <w:tab w:val="left" w:pos="3969"/>
                        </w:tabs>
                        <w:autoSpaceDE w:val="0"/>
                        <w:autoSpaceDN w:val="0"/>
                        <w:adjustRightInd w:val="0"/>
                        <w:spacing w:line="276" w:lineRule="auto"/>
                        <w:outlineLvl w:val="0"/>
                        <w:rPr>
                          <w:rFonts w:ascii="Arial" w:hAnsi="Arial" w:cs="Arial"/>
                          <w:b/>
                          <w:color w:val="000000"/>
                          <w:sz w:val="14"/>
                          <w:szCs w:val="14"/>
                          <w:lang w:val="de-CH"/>
                        </w:rPr>
                      </w:pPr>
                    </w:p>
                    <w:p w14:paraId="55B922DE" w14:textId="77777777" w:rsidR="00415E20" w:rsidRDefault="00415E20" w:rsidP="00415E20">
                      <w:pPr>
                        <w:tabs>
                          <w:tab w:val="left" w:pos="3969"/>
                        </w:tabs>
                        <w:autoSpaceDE w:val="0"/>
                        <w:autoSpaceDN w:val="0"/>
                        <w:adjustRightInd w:val="0"/>
                        <w:spacing w:line="276" w:lineRule="auto"/>
                        <w:outlineLvl w:val="0"/>
                        <w:rPr>
                          <w:rFonts w:ascii="Arial" w:hAnsi="Arial" w:cs="Arial"/>
                          <w:b/>
                          <w:color w:val="000000"/>
                          <w:sz w:val="14"/>
                          <w:szCs w:val="14"/>
                          <w:lang w:val="de-CH"/>
                        </w:rPr>
                      </w:pPr>
                    </w:p>
                    <w:p w14:paraId="3A7B7484" w14:textId="77777777" w:rsidR="00415E20" w:rsidRDefault="00415E20" w:rsidP="00415E20">
                      <w:pPr>
                        <w:tabs>
                          <w:tab w:val="left" w:pos="3969"/>
                        </w:tabs>
                        <w:autoSpaceDE w:val="0"/>
                        <w:autoSpaceDN w:val="0"/>
                        <w:adjustRightInd w:val="0"/>
                        <w:spacing w:line="276" w:lineRule="auto"/>
                        <w:outlineLvl w:val="0"/>
                        <w:rPr>
                          <w:rFonts w:ascii="Arial" w:hAnsi="Arial" w:cs="Arial"/>
                          <w:b/>
                          <w:color w:val="000000"/>
                          <w:sz w:val="14"/>
                          <w:szCs w:val="14"/>
                          <w:lang w:val="de-CH"/>
                        </w:rPr>
                      </w:pPr>
                    </w:p>
                    <w:p w14:paraId="2D31CBF0" w14:textId="77777777" w:rsidR="00415E20" w:rsidRDefault="00415E20" w:rsidP="00415E20">
                      <w:pPr>
                        <w:tabs>
                          <w:tab w:val="left" w:pos="3969"/>
                        </w:tabs>
                        <w:autoSpaceDE w:val="0"/>
                        <w:autoSpaceDN w:val="0"/>
                        <w:adjustRightInd w:val="0"/>
                        <w:spacing w:line="276" w:lineRule="auto"/>
                        <w:outlineLvl w:val="0"/>
                        <w:rPr>
                          <w:rFonts w:ascii="Arial" w:hAnsi="Arial" w:cs="Arial"/>
                          <w:b/>
                          <w:color w:val="000000"/>
                          <w:sz w:val="14"/>
                          <w:szCs w:val="14"/>
                          <w:lang w:val="de-CH"/>
                        </w:rPr>
                      </w:pPr>
                    </w:p>
                    <w:p w14:paraId="6A6983D0" w14:textId="77777777" w:rsidR="00415E20" w:rsidRPr="00945AA1" w:rsidRDefault="00415E20" w:rsidP="00415E20">
                      <w:pPr>
                        <w:tabs>
                          <w:tab w:val="left" w:pos="3969"/>
                        </w:tabs>
                        <w:autoSpaceDE w:val="0"/>
                        <w:autoSpaceDN w:val="0"/>
                        <w:adjustRightInd w:val="0"/>
                        <w:spacing w:line="276" w:lineRule="auto"/>
                        <w:outlineLvl w:val="0"/>
                        <w:rPr>
                          <w:rFonts w:ascii="Arial" w:hAnsi="Arial" w:cs="Arial"/>
                          <w:b/>
                          <w:color w:val="000000"/>
                          <w:sz w:val="14"/>
                          <w:szCs w:val="14"/>
                          <w:lang w:val="de-CH"/>
                        </w:rPr>
                      </w:pPr>
                      <w:proofErr w:type="gramStart"/>
                      <w:r w:rsidRPr="00945AA1">
                        <w:rPr>
                          <w:rFonts w:ascii="Arial" w:hAnsi="Arial" w:cs="Arial"/>
                          <w:b/>
                          <w:color w:val="000000"/>
                          <w:sz w:val="14"/>
                          <w:szCs w:val="14"/>
                          <w:lang w:val="de-CH"/>
                        </w:rPr>
                        <w:t>Kontakt :</w:t>
                      </w:r>
                      <w:proofErr w:type="gramEnd"/>
                    </w:p>
                    <w:p w14:paraId="6CF2A34B" w14:textId="77777777" w:rsidR="00415E20" w:rsidRPr="00945AA1" w:rsidRDefault="00415E20" w:rsidP="00415E20">
                      <w:pPr>
                        <w:autoSpaceDE w:val="0"/>
                        <w:autoSpaceDN w:val="0"/>
                        <w:adjustRightInd w:val="0"/>
                        <w:spacing w:line="276" w:lineRule="auto"/>
                        <w:rPr>
                          <w:rFonts w:ascii="Arial" w:hAnsi="Arial" w:cs="Arial"/>
                          <w:b/>
                          <w:color w:val="000000"/>
                          <w:sz w:val="14"/>
                          <w:szCs w:val="14"/>
                          <w:lang w:val="de-CH"/>
                        </w:rPr>
                      </w:pPr>
                    </w:p>
                    <w:p w14:paraId="336F6131" w14:textId="77777777" w:rsidR="00415E20" w:rsidRPr="00945AA1" w:rsidRDefault="00415E20" w:rsidP="00415E20">
                      <w:pPr>
                        <w:autoSpaceDE w:val="0"/>
                        <w:autoSpaceDN w:val="0"/>
                        <w:adjustRightInd w:val="0"/>
                        <w:spacing w:line="276" w:lineRule="auto"/>
                        <w:rPr>
                          <w:rFonts w:ascii="Arial" w:hAnsi="Arial" w:cs="Arial"/>
                          <w:b/>
                          <w:color w:val="000000"/>
                          <w:sz w:val="14"/>
                          <w:szCs w:val="14"/>
                          <w:lang w:val="de-CH"/>
                        </w:rPr>
                      </w:pPr>
                      <w:r w:rsidRPr="00945AA1">
                        <w:rPr>
                          <w:rFonts w:ascii="Arial" w:hAnsi="Arial" w:cs="Arial"/>
                          <w:b/>
                          <w:color w:val="000000"/>
                          <w:sz w:val="14"/>
                          <w:szCs w:val="14"/>
                          <w:lang w:val="de-CH"/>
                        </w:rPr>
                        <w:t>www.bioweinpreis.ch</w:t>
                      </w:r>
                    </w:p>
                    <w:p w14:paraId="52F072AF" w14:textId="77777777" w:rsidR="00415E20" w:rsidRPr="00945AA1" w:rsidRDefault="00415E20" w:rsidP="00415E20">
                      <w:pPr>
                        <w:pStyle w:val="Default"/>
                        <w:spacing w:line="276" w:lineRule="auto"/>
                        <w:rPr>
                          <w:sz w:val="14"/>
                          <w:szCs w:val="14"/>
                        </w:rPr>
                      </w:pPr>
                    </w:p>
                    <w:p w14:paraId="6D6C9444" w14:textId="77777777" w:rsidR="00415E20" w:rsidRPr="00945AA1" w:rsidRDefault="00415E20" w:rsidP="00415E20">
                      <w:pPr>
                        <w:pStyle w:val="Default"/>
                        <w:spacing w:line="276" w:lineRule="auto"/>
                        <w:rPr>
                          <w:sz w:val="14"/>
                          <w:szCs w:val="14"/>
                        </w:rPr>
                      </w:pPr>
                      <w:r w:rsidRPr="00945AA1">
                        <w:rPr>
                          <w:sz w:val="14"/>
                          <w:szCs w:val="14"/>
                        </w:rPr>
                        <w:t xml:space="preserve">VINUM </w:t>
                      </w:r>
                    </w:p>
                    <w:p w14:paraId="7980D5BB" w14:textId="77777777" w:rsidR="00415E20" w:rsidRPr="00945AA1" w:rsidRDefault="00415E20" w:rsidP="00415E20">
                      <w:pPr>
                        <w:pStyle w:val="Default"/>
                        <w:spacing w:line="276" w:lineRule="auto"/>
                        <w:rPr>
                          <w:rFonts w:eastAsia="Calibri"/>
                          <w:sz w:val="14"/>
                          <w:szCs w:val="14"/>
                        </w:rPr>
                      </w:pPr>
                      <w:r w:rsidRPr="00945AA1">
                        <w:rPr>
                          <w:rFonts w:eastAsia="Calibri"/>
                          <w:sz w:val="14"/>
                          <w:szCs w:val="14"/>
                        </w:rPr>
                        <w:t xml:space="preserve">Joël </w:t>
                      </w:r>
                      <w:proofErr w:type="spellStart"/>
                      <w:r w:rsidRPr="00945AA1">
                        <w:rPr>
                          <w:rFonts w:eastAsia="Calibri"/>
                          <w:sz w:val="14"/>
                          <w:szCs w:val="14"/>
                        </w:rPr>
                        <w:t>Gernet</w:t>
                      </w:r>
                      <w:proofErr w:type="spellEnd"/>
                    </w:p>
                    <w:p w14:paraId="5E946FD3" w14:textId="77777777" w:rsidR="00415E20" w:rsidRPr="00945AA1" w:rsidRDefault="00415E20" w:rsidP="00415E20">
                      <w:pPr>
                        <w:pStyle w:val="Default"/>
                        <w:spacing w:line="276" w:lineRule="auto"/>
                        <w:rPr>
                          <w:sz w:val="14"/>
                          <w:szCs w:val="14"/>
                        </w:rPr>
                      </w:pPr>
                      <w:r w:rsidRPr="00945AA1">
                        <w:rPr>
                          <w:rFonts w:eastAsia="Calibri"/>
                          <w:sz w:val="14"/>
                          <w:szCs w:val="14"/>
                        </w:rPr>
                        <w:t>Redakteur</w:t>
                      </w:r>
                    </w:p>
                    <w:p w14:paraId="7F92EC75" w14:textId="77777777" w:rsidR="00415E20" w:rsidRPr="00945AA1" w:rsidRDefault="00415E20" w:rsidP="00415E20">
                      <w:pPr>
                        <w:pStyle w:val="Default"/>
                        <w:spacing w:line="276" w:lineRule="auto"/>
                        <w:rPr>
                          <w:sz w:val="14"/>
                          <w:szCs w:val="14"/>
                        </w:rPr>
                      </w:pPr>
                      <w:proofErr w:type="spellStart"/>
                      <w:r w:rsidRPr="00945AA1">
                        <w:rPr>
                          <w:sz w:val="14"/>
                          <w:szCs w:val="14"/>
                        </w:rPr>
                        <w:t>Thurgauerstrasse</w:t>
                      </w:r>
                      <w:proofErr w:type="spellEnd"/>
                      <w:r w:rsidRPr="00945AA1">
                        <w:rPr>
                          <w:sz w:val="14"/>
                          <w:szCs w:val="14"/>
                        </w:rPr>
                        <w:t xml:space="preserve"> 66 </w:t>
                      </w:r>
                    </w:p>
                    <w:p w14:paraId="4286398B" w14:textId="77777777" w:rsidR="00415E20" w:rsidRPr="00945AA1" w:rsidRDefault="00415E20" w:rsidP="00415E20">
                      <w:pPr>
                        <w:pStyle w:val="Default"/>
                        <w:spacing w:line="276" w:lineRule="auto"/>
                        <w:rPr>
                          <w:sz w:val="14"/>
                          <w:szCs w:val="14"/>
                        </w:rPr>
                      </w:pPr>
                      <w:r w:rsidRPr="00945AA1">
                        <w:rPr>
                          <w:sz w:val="14"/>
                          <w:szCs w:val="14"/>
                        </w:rPr>
                        <w:t xml:space="preserve">CH-8050 Zürich </w:t>
                      </w:r>
                    </w:p>
                    <w:p w14:paraId="325A58B2" w14:textId="77777777" w:rsidR="00415E20" w:rsidRPr="00945AA1" w:rsidRDefault="00415E20" w:rsidP="00415E20">
                      <w:pPr>
                        <w:pStyle w:val="Default"/>
                        <w:spacing w:line="276" w:lineRule="auto"/>
                        <w:rPr>
                          <w:sz w:val="14"/>
                          <w:szCs w:val="14"/>
                        </w:rPr>
                      </w:pPr>
                      <w:r w:rsidRPr="00945AA1">
                        <w:rPr>
                          <w:sz w:val="14"/>
                          <w:szCs w:val="14"/>
                        </w:rPr>
                        <w:t xml:space="preserve">Tel. +41 (0)44 268 52 14 </w:t>
                      </w:r>
                    </w:p>
                    <w:p w14:paraId="4F097E47" w14:textId="77777777" w:rsidR="00415E20" w:rsidRPr="00945AA1" w:rsidRDefault="00415E20" w:rsidP="00415E20">
                      <w:pPr>
                        <w:pStyle w:val="Default"/>
                        <w:spacing w:line="276" w:lineRule="auto"/>
                        <w:rPr>
                          <w:sz w:val="14"/>
                          <w:szCs w:val="14"/>
                          <w:lang w:val="fr-CH"/>
                        </w:rPr>
                      </w:pPr>
                      <w:r w:rsidRPr="00945AA1">
                        <w:rPr>
                          <w:sz w:val="14"/>
                          <w:szCs w:val="14"/>
                          <w:lang w:val="fr-CH"/>
                        </w:rPr>
                        <w:t xml:space="preserve">Fax +41 (0)44 268 52 05 </w:t>
                      </w:r>
                    </w:p>
                    <w:p w14:paraId="3A3E4CEC" w14:textId="77777777" w:rsidR="00415E20" w:rsidRPr="00945AA1" w:rsidRDefault="00415E20" w:rsidP="00415E20">
                      <w:pPr>
                        <w:spacing w:line="276" w:lineRule="auto"/>
                        <w:rPr>
                          <w:rFonts w:ascii="Arial" w:hAnsi="Arial" w:cs="Arial"/>
                          <w:color w:val="000000"/>
                          <w:sz w:val="14"/>
                          <w:szCs w:val="14"/>
                          <w:lang w:val="fr-CH"/>
                        </w:rPr>
                      </w:pPr>
                      <w:r w:rsidRPr="00945AA1">
                        <w:rPr>
                          <w:rFonts w:ascii="Arial" w:hAnsi="Arial" w:cs="Arial"/>
                          <w:color w:val="000000"/>
                          <w:sz w:val="14"/>
                          <w:szCs w:val="14"/>
                          <w:lang w:val="fr-CH"/>
                        </w:rPr>
                        <w:t>joel.gernet@vinum.ch</w:t>
                      </w:r>
                    </w:p>
                    <w:p w14:paraId="0319DF7E" w14:textId="77777777" w:rsidR="00415E20" w:rsidRPr="00945AA1" w:rsidRDefault="00415E20" w:rsidP="00415E20">
                      <w:pPr>
                        <w:spacing w:line="276" w:lineRule="auto"/>
                        <w:rPr>
                          <w:rFonts w:ascii="Arial" w:hAnsi="Arial" w:cs="Arial"/>
                          <w:color w:val="000000"/>
                          <w:sz w:val="14"/>
                          <w:szCs w:val="14"/>
                          <w:lang w:val="fr-CH"/>
                        </w:rPr>
                      </w:pPr>
                      <w:r w:rsidRPr="00945AA1">
                        <w:rPr>
                          <w:rFonts w:ascii="Arial" w:hAnsi="Arial" w:cs="Arial"/>
                          <w:color w:val="000000"/>
                          <w:sz w:val="14"/>
                          <w:szCs w:val="14"/>
                          <w:lang w:val="fr-CH"/>
                        </w:rPr>
                        <w:t>www.vinum.ch</w:t>
                      </w:r>
                    </w:p>
                    <w:p w14:paraId="129F8B84" w14:textId="77777777" w:rsidR="00415E20" w:rsidRPr="00945AA1" w:rsidRDefault="00415E20" w:rsidP="00415E20">
                      <w:pPr>
                        <w:pStyle w:val="Default"/>
                        <w:spacing w:line="276" w:lineRule="auto"/>
                        <w:rPr>
                          <w:sz w:val="14"/>
                          <w:szCs w:val="14"/>
                          <w:lang w:val="fr-CH"/>
                        </w:rPr>
                      </w:pPr>
                    </w:p>
                    <w:p w14:paraId="0DB7F6EA" w14:textId="77777777" w:rsidR="00415E20" w:rsidRPr="00415E20" w:rsidRDefault="00415E20" w:rsidP="00415E20">
                      <w:pPr>
                        <w:pStyle w:val="Default"/>
                        <w:spacing w:line="276" w:lineRule="auto"/>
                        <w:rPr>
                          <w:sz w:val="14"/>
                          <w:szCs w:val="14"/>
                          <w:lang w:val="it-CH"/>
                        </w:rPr>
                      </w:pPr>
                      <w:r w:rsidRPr="00415E20">
                        <w:rPr>
                          <w:sz w:val="14"/>
                          <w:szCs w:val="14"/>
                          <w:lang w:val="it-CH"/>
                        </w:rPr>
                        <w:t>Bio Suisse</w:t>
                      </w:r>
                    </w:p>
                    <w:p w14:paraId="65881CB6" w14:textId="77777777" w:rsidR="00415E20" w:rsidRPr="00415E20" w:rsidRDefault="00415E20" w:rsidP="00415E20">
                      <w:pPr>
                        <w:pStyle w:val="Default"/>
                        <w:spacing w:line="276" w:lineRule="auto"/>
                        <w:rPr>
                          <w:sz w:val="14"/>
                          <w:szCs w:val="14"/>
                          <w:lang w:val="it-CH"/>
                        </w:rPr>
                      </w:pPr>
                      <w:r w:rsidRPr="00415E20">
                        <w:rPr>
                          <w:sz w:val="14"/>
                          <w:szCs w:val="14"/>
                          <w:lang w:val="it-CH"/>
                        </w:rPr>
                        <w:t xml:space="preserve">Benedikt Domeyer </w:t>
                      </w:r>
                    </w:p>
                    <w:p w14:paraId="31C26AAE" w14:textId="77777777" w:rsidR="00415E20" w:rsidRPr="00415E20" w:rsidRDefault="00415E20" w:rsidP="00415E20">
                      <w:pPr>
                        <w:pStyle w:val="Default"/>
                        <w:spacing w:line="276" w:lineRule="auto"/>
                        <w:rPr>
                          <w:sz w:val="14"/>
                          <w:szCs w:val="14"/>
                          <w:lang w:val="it-CH"/>
                        </w:rPr>
                      </w:pPr>
                      <w:r w:rsidRPr="00415E20">
                        <w:rPr>
                          <w:sz w:val="14"/>
                          <w:szCs w:val="14"/>
                          <w:lang w:val="it-CH"/>
                        </w:rPr>
                        <w:t xml:space="preserve">Peter Merian-Strasse 34 </w:t>
                      </w:r>
                    </w:p>
                    <w:p w14:paraId="0A8352A8" w14:textId="77777777" w:rsidR="00415E20" w:rsidRPr="00945AA1" w:rsidRDefault="00415E20" w:rsidP="00415E20">
                      <w:pPr>
                        <w:pStyle w:val="Default"/>
                        <w:spacing w:line="276" w:lineRule="auto"/>
                        <w:rPr>
                          <w:sz w:val="14"/>
                          <w:szCs w:val="14"/>
                          <w:lang w:val="fr-CH"/>
                        </w:rPr>
                      </w:pPr>
                      <w:r w:rsidRPr="00945AA1">
                        <w:rPr>
                          <w:sz w:val="14"/>
                          <w:szCs w:val="14"/>
                          <w:lang w:val="fr-CH"/>
                        </w:rPr>
                        <w:t>CH-4052 Basel</w:t>
                      </w:r>
                    </w:p>
                    <w:p w14:paraId="6B06A868" w14:textId="77777777" w:rsidR="00415E20" w:rsidRPr="00945AA1" w:rsidRDefault="00415E20" w:rsidP="00415E20">
                      <w:pPr>
                        <w:pStyle w:val="Default"/>
                        <w:spacing w:line="276" w:lineRule="auto"/>
                        <w:rPr>
                          <w:sz w:val="14"/>
                          <w:szCs w:val="14"/>
                          <w:lang w:val="fr-CH"/>
                        </w:rPr>
                      </w:pPr>
                      <w:r w:rsidRPr="00945AA1">
                        <w:rPr>
                          <w:sz w:val="14"/>
                          <w:szCs w:val="14"/>
                          <w:lang w:val="fr-CH"/>
                        </w:rPr>
                        <w:t>Tel. +41 (0</w:t>
                      </w:r>
                      <w:r w:rsidRPr="00945AA1">
                        <w:rPr>
                          <w:sz w:val="14"/>
                          <w:szCs w:val="14"/>
                        </w:rPr>
                        <w:t>)61 204 66 66</w:t>
                      </w:r>
                    </w:p>
                    <w:p w14:paraId="79779284" w14:textId="77777777" w:rsidR="00415E20" w:rsidRPr="00945AA1" w:rsidRDefault="00415E20" w:rsidP="00415E20">
                      <w:pPr>
                        <w:pStyle w:val="Default"/>
                        <w:spacing w:line="276" w:lineRule="auto"/>
                        <w:rPr>
                          <w:sz w:val="14"/>
                          <w:szCs w:val="14"/>
                          <w:lang w:val="fr-CH"/>
                        </w:rPr>
                      </w:pPr>
                      <w:r w:rsidRPr="00945AA1">
                        <w:rPr>
                          <w:sz w:val="14"/>
                          <w:szCs w:val="14"/>
                          <w:lang w:val="fr-CH"/>
                        </w:rPr>
                        <w:t xml:space="preserve">Fax +41 (0)61 204 66 11 </w:t>
                      </w:r>
                    </w:p>
                    <w:p w14:paraId="7B3CD201" w14:textId="77777777" w:rsidR="00415E20" w:rsidRPr="00945AA1" w:rsidRDefault="00415E20" w:rsidP="00415E20">
                      <w:pPr>
                        <w:pStyle w:val="Default"/>
                        <w:spacing w:line="276" w:lineRule="auto"/>
                        <w:rPr>
                          <w:sz w:val="14"/>
                          <w:szCs w:val="14"/>
                          <w:lang w:val="fr-CH"/>
                        </w:rPr>
                      </w:pPr>
                      <w:r w:rsidRPr="00945AA1">
                        <w:rPr>
                          <w:sz w:val="14"/>
                          <w:szCs w:val="14"/>
                        </w:rPr>
                        <w:t>benedikt.domeyer@bio-suisse.ch</w:t>
                      </w:r>
                    </w:p>
                    <w:p w14:paraId="67515A89" w14:textId="77777777" w:rsidR="00415E20" w:rsidRPr="00945AA1" w:rsidRDefault="00415E20" w:rsidP="00415E20">
                      <w:pPr>
                        <w:pStyle w:val="Default"/>
                        <w:spacing w:line="276" w:lineRule="auto"/>
                        <w:rPr>
                          <w:sz w:val="14"/>
                          <w:szCs w:val="14"/>
                          <w:lang w:val="fr-CH"/>
                        </w:rPr>
                      </w:pPr>
                      <w:r w:rsidRPr="00945AA1">
                        <w:rPr>
                          <w:sz w:val="14"/>
                          <w:szCs w:val="14"/>
                          <w:lang w:val="fr-CH"/>
                        </w:rPr>
                        <w:t>www.bio-suisse.ch</w:t>
                      </w:r>
                    </w:p>
                    <w:p w14:paraId="370B2272" w14:textId="77777777" w:rsidR="00415E20" w:rsidRDefault="00415E20" w:rsidP="00415E20">
                      <w:pPr>
                        <w:pStyle w:val="Default"/>
                        <w:spacing w:line="276" w:lineRule="auto"/>
                        <w:rPr>
                          <w:sz w:val="15"/>
                          <w:szCs w:val="15"/>
                          <w:lang w:val="fr-CH"/>
                        </w:rPr>
                      </w:pPr>
                    </w:p>
                    <w:p w14:paraId="41353FBD" w14:textId="77777777" w:rsidR="00415E20" w:rsidRDefault="00415E20" w:rsidP="00415E20">
                      <w:pPr>
                        <w:pStyle w:val="Default"/>
                        <w:spacing w:line="276" w:lineRule="auto"/>
                        <w:jc w:val="center"/>
                        <w:rPr>
                          <w:sz w:val="15"/>
                          <w:szCs w:val="15"/>
                          <w:lang w:val="fr-CH"/>
                        </w:rPr>
                      </w:pPr>
                    </w:p>
                    <w:p w14:paraId="32DB04B6" w14:textId="77777777" w:rsidR="00415E20" w:rsidRPr="00CF6382" w:rsidRDefault="00415E20" w:rsidP="00415E20">
                      <w:pPr>
                        <w:pStyle w:val="Default"/>
                        <w:spacing w:line="276" w:lineRule="auto"/>
                        <w:jc w:val="center"/>
                        <w:rPr>
                          <w:sz w:val="15"/>
                          <w:szCs w:val="15"/>
                          <w:lang w:val="fr-CH"/>
                        </w:rPr>
                      </w:pPr>
                    </w:p>
                    <w:p w14:paraId="175085CC" w14:textId="115CFC0F" w:rsidR="00415E20" w:rsidRPr="00CF6382" w:rsidRDefault="00415E20" w:rsidP="00415E20">
                      <w:pPr>
                        <w:spacing w:line="276" w:lineRule="auto"/>
                        <w:jc w:val="center"/>
                        <w:rPr>
                          <w:rFonts w:ascii="Arial" w:hAnsi="Arial" w:cs="Arial"/>
                          <w:color w:val="000000"/>
                          <w:sz w:val="15"/>
                          <w:szCs w:val="15"/>
                          <w:lang w:val="fr-CH"/>
                        </w:rPr>
                      </w:pPr>
                      <w:r>
                        <w:rPr>
                          <w:rFonts w:ascii="Arial" w:hAnsi="Arial" w:cs="Arial"/>
                          <w:noProof/>
                          <w:sz w:val="17"/>
                          <w:szCs w:val="17"/>
                          <w:lang w:val="de-CH" w:eastAsia="de-CH"/>
                        </w:rPr>
                        <w:drawing>
                          <wp:inline distT="0" distB="0" distL="0" distR="0" wp14:anchorId="41A90744" wp14:editId="72A3CF84">
                            <wp:extent cx="1264920" cy="4038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920" cy="403860"/>
                                    </a:xfrm>
                                    <a:prstGeom prst="rect">
                                      <a:avLst/>
                                    </a:prstGeom>
                                    <a:noFill/>
                                    <a:ln>
                                      <a:noFill/>
                                    </a:ln>
                                  </pic:spPr>
                                </pic:pic>
                              </a:graphicData>
                            </a:graphic>
                          </wp:inline>
                        </w:drawing>
                      </w:r>
                    </w:p>
                    <w:p w14:paraId="0729A81F" w14:textId="77777777" w:rsidR="00415E20" w:rsidRPr="00945AA1" w:rsidRDefault="00415E20" w:rsidP="00415E20">
                      <w:pPr>
                        <w:spacing w:line="276" w:lineRule="auto"/>
                        <w:jc w:val="center"/>
                        <w:rPr>
                          <w:rFonts w:ascii="Arial" w:hAnsi="Arial" w:cs="Arial"/>
                          <w:sz w:val="14"/>
                          <w:szCs w:val="14"/>
                        </w:rPr>
                      </w:pPr>
                      <w:r w:rsidRPr="00945AA1">
                        <w:rPr>
                          <w:rFonts w:ascii="Arial" w:hAnsi="Arial" w:cs="Arial"/>
                          <w:sz w:val="14"/>
                          <w:szCs w:val="14"/>
                        </w:rPr>
                        <w:t xml:space="preserve">Ein Projekt der © </w:t>
                      </w:r>
                      <w:proofErr w:type="spellStart"/>
                      <w:r w:rsidRPr="00945AA1">
                        <w:rPr>
                          <w:rFonts w:ascii="Arial" w:hAnsi="Arial" w:cs="Arial"/>
                          <w:sz w:val="14"/>
                          <w:szCs w:val="14"/>
                        </w:rPr>
                        <w:t>Intervinum</w:t>
                      </w:r>
                      <w:proofErr w:type="spellEnd"/>
                      <w:r w:rsidRPr="00945AA1">
                        <w:rPr>
                          <w:rFonts w:ascii="Arial" w:hAnsi="Arial" w:cs="Arial"/>
                          <w:sz w:val="14"/>
                          <w:szCs w:val="14"/>
                        </w:rPr>
                        <w:t xml:space="preserve"> AG</w:t>
                      </w:r>
                    </w:p>
                    <w:p w14:paraId="64236BE6" w14:textId="77777777" w:rsidR="00415E20" w:rsidRPr="00945AA1" w:rsidRDefault="00415E20" w:rsidP="00415E20">
                      <w:pPr>
                        <w:spacing w:line="276" w:lineRule="auto"/>
                        <w:jc w:val="center"/>
                        <w:rPr>
                          <w:rFonts w:ascii="Arial" w:hAnsi="Arial" w:cs="Arial"/>
                          <w:sz w:val="14"/>
                          <w:szCs w:val="14"/>
                        </w:rPr>
                      </w:pPr>
                    </w:p>
                    <w:p w14:paraId="3DEF5110" w14:textId="3C53E0EF" w:rsidR="00415E20" w:rsidRPr="00945AA1" w:rsidRDefault="00415E20" w:rsidP="00415E20">
                      <w:pPr>
                        <w:spacing w:line="276" w:lineRule="auto"/>
                        <w:jc w:val="center"/>
                        <w:rPr>
                          <w:rFonts w:ascii="Arial" w:hAnsi="Arial" w:cs="Arial"/>
                          <w:noProof/>
                          <w:sz w:val="14"/>
                          <w:szCs w:val="14"/>
                          <w:lang w:val="de-CH" w:eastAsia="de-CH"/>
                        </w:rPr>
                      </w:pPr>
                      <w:r>
                        <w:rPr>
                          <w:rFonts w:ascii="Arial" w:hAnsi="Arial" w:cs="Arial"/>
                          <w:noProof/>
                          <w:sz w:val="14"/>
                          <w:szCs w:val="14"/>
                          <w:lang w:val="de-CH" w:eastAsia="de-CH"/>
                        </w:rPr>
                        <w:drawing>
                          <wp:inline distT="0" distB="0" distL="0" distR="0" wp14:anchorId="0C8890FA" wp14:editId="0AD8DAF0">
                            <wp:extent cx="1021080" cy="848995"/>
                            <wp:effectExtent l="0" t="0" r="762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1080" cy="848995"/>
                                    </a:xfrm>
                                    <a:prstGeom prst="rect">
                                      <a:avLst/>
                                    </a:prstGeom>
                                    <a:noFill/>
                                    <a:ln>
                                      <a:noFill/>
                                    </a:ln>
                                  </pic:spPr>
                                </pic:pic>
                              </a:graphicData>
                            </a:graphic>
                          </wp:inline>
                        </w:drawing>
                      </w:r>
                    </w:p>
                    <w:p w14:paraId="2105ABFB" w14:textId="77777777" w:rsidR="00415E20" w:rsidRPr="00CF6382" w:rsidRDefault="00415E20" w:rsidP="00415E20">
                      <w:pPr>
                        <w:tabs>
                          <w:tab w:val="left" w:pos="3969"/>
                        </w:tabs>
                        <w:autoSpaceDE w:val="0"/>
                        <w:autoSpaceDN w:val="0"/>
                        <w:adjustRightInd w:val="0"/>
                        <w:spacing w:line="276" w:lineRule="auto"/>
                        <w:jc w:val="center"/>
                        <w:outlineLvl w:val="0"/>
                        <w:rPr>
                          <w:rFonts w:ascii="Arial" w:hAnsi="Arial" w:cs="Arial"/>
                          <w:b/>
                          <w:color w:val="000000"/>
                          <w:sz w:val="15"/>
                          <w:szCs w:val="15"/>
                        </w:rPr>
                      </w:pPr>
                      <w:r w:rsidRPr="00945AA1">
                        <w:rPr>
                          <w:rFonts w:ascii="Arial" w:hAnsi="Arial" w:cs="Arial"/>
                          <w:noProof/>
                          <w:sz w:val="14"/>
                          <w:szCs w:val="14"/>
                          <w:lang w:val="de-CH" w:eastAsia="de-CH"/>
                        </w:rPr>
                        <w:t>Patronatsgeber</w:t>
                      </w:r>
                    </w:p>
                    <w:p w14:paraId="71A37580" w14:textId="77777777" w:rsidR="00415E20" w:rsidRPr="00CF6382" w:rsidRDefault="00415E20" w:rsidP="00415E20">
                      <w:pPr>
                        <w:tabs>
                          <w:tab w:val="left" w:pos="3969"/>
                        </w:tabs>
                        <w:autoSpaceDE w:val="0"/>
                        <w:autoSpaceDN w:val="0"/>
                        <w:adjustRightInd w:val="0"/>
                        <w:spacing w:line="276" w:lineRule="auto"/>
                        <w:jc w:val="center"/>
                        <w:outlineLvl w:val="0"/>
                        <w:rPr>
                          <w:rFonts w:ascii="Arial" w:hAnsi="Arial" w:cs="Arial"/>
                          <w:b/>
                          <w:color w:val="000000"/>
                          <w:sz w:val="15"/>
                          <w:szCs w:val="15"/>
                        </w:rPr>
                      </w:pPr>
                    </w:p>
                    <w:p w14:paraId="26DFADFB"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E224109"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325E1B8"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4F511574"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74B0D329"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EA1CBCC"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60142D58"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011C79D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C79E92B"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BF2F0D6"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20E1B5C"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123C553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2F9CF831"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3EA3CE7" w14:textId="77777777" w:rsidR="00415E20" w:rsidRPr="00CF6382" w:rsidRDefault="00415E20" w:rsidP="00415E20">
                      <w:pPr>
                        <w:tabs>
                          <w:tab w:val="left" w:pos="3969"/>
                        </w:tabs>
                        <w:autoSpaceDE w:val="0"/>
                        <w:autoSpaceDN w:val="0"/>
                        <w:adjustRightInd w:val="0"/>
                        <w:spacing w:line="276" w:lineRule="auto"/>
                        <w:outlineLvl w:val="0"/>
                        <w:rPr>
                          <w:rFonts w:ascii="Arial" w:hAnsi="Arial" w:cs="Arial"/>
                          <w:b/>
                          <w:color w:val="000000"/>
                          <w:sz w:val="15"/>
                          <w:szCs w:val="15"/>
                        </w:rPr>
                      </w:pPr>
                    </w:p>
                    <w:p w14:paraId="3C2F403C" w14:textId="77777777" w:rsidR="00415E20" w:rsidRPr="00CF6382" w:rsidRDefault="00415E20" w:rsidP="00415E20">
                      <w:pPr>
                        <w:spacing w:line="276" w:lineRule="auto"/>
                        <w:rPr>
                          <w:rFonts w:ascii="Arial" w:hAnsi="Arial" w:cs="Arial"/>
                          <w:color w:val="000000"/>
                          <w:sz w:val="15"/>
                          <w:szCs w:val="15"/>
                          <w:lang w:val="de-CH"/>
                        </w:rPr>
                      </w:pPr>
                      <w:r w:rsidRPr="00CF6382">
                        <w:rPr>
                          <w:rFonts w:ascii="Arial" w:hAnsi="Arial" w:cs="Arial"/>
                          <w:color w:val="000000"/>
                          <w:sz w:val="15"/>
                          <w:szCs w:val="15"/>
                        </w:rPr>
                        <w:tab/>
                      </w:r>
                    </w:p>
                  </w:txbxContent>
                </v:textbox>
              </v:shape>
            </w:pict>
          </mc:Fallback>
        </mc:AlternateContent>
      </w:r>
      <w:r w:rsidRPr="008D7DD6">
        <w:rPr>
          <w:rFonts w:ascii="Futura Std Book" w:hAnsi="Futura Std Book"/>
          <w:b/>
          <w:noProof/>
          <w:sz w:val="20"/>
          <w:szCs w:val="20"/>
          <w:lang w:eastAsia="en-US"/>
        </w:rPr>
        <w:t>Pressebilder-Download</w:t>
      </w:r>
    </w:p>
    <w:p w14:paraId="6F9F1749" w14:textId="77777777" w:rsidR="00180F20" w:rsidRPr="008D7DD6" w:rsidRDefault="00180F20" w:rsidP="00415E20">
      <w:pPr>
        <w:ind w:left="708" w:hanging="708"/>
        <w:rPr>
          <w:rFonts w:cs="Arial"/>
          <w:sz w:val="6"/>
          <w:szCs w:val="6"/>
          <w:lang w:val="de-CH"/>
        </w:rPr>
      </w:pPr>
    </w:p>
    <w:p w14:paraId="45EC64DC" w14:textId="1FC11354" w:rsidR="00415E20" w:rsidRPr="008D7DD6" w:rsidRDefault="00415E20" w:rsidP="00415E20">
      <w:pPr>
        <w:ind w:left="708" w:hanging="708"/>
        <w:rPr>
          <w:rStyle w:val="Hyperlink"/>
          <w:rFonts w:cs="Arial"/>
          <w:color w:val="auto"/>
          <w:szCs w:val="20"/>
          <w:u w:val="none"/>
          <w:lang w:val="de-CH"/>
        </w:rPr>
      </w:pPr>
      <w:r w:rsidRPr="008D7DD6">
        <w:rPr>
          <w:rFonts w:cs="Arial"/>
          <w:szCs w:val="20"/>
          <w:lang w:val="de-CH"/>
        </w:rPr>
        <w:t>Bilder der Bioweinpreis-Gewinner sowie der Siegerweine unter:</w:t>
      </w:r>
      <w:r w:rsidRPr="008D7DD6">
        <w:rPr>
          <w:rFonts w:cs="Arial"/>
          <w:color w:val="FF0000"/>
          <w:szCs w:val="20"/>
          <w:lang w:val="de-CH"/>
        </w:rPr>
        <w:t xml:space="preserve"> </w:t>
      </w:r>
      <w:hyperlink r:id="rId14" w:history="1">
        <w:r w:rsidRPr="008D7DD6">
          <w:rPr>
            <w:rStyle w:val="Hyperlink"/>
            <w:rFonts w:cs="Arial"/>
            <w:szCs w:val="20"/>
            <w:lang w:val="de-CH"/>
          </w:rPr>
          <w:t>https://goo.gl/8CyXsw</w:t>
        </w:r>
      </w:hyperlink>
      <w:r w:rsidRPr="008D7DD6">
        <w:rPr>
          <w:rStyle w:val="Hyperlink"/>
          <w:rFonts w:cs="Arial"/>
          <w:color w:val="auto"/>
          <w:szCs w:val="20"/>
          <w:u w:val="none"/>
          <w:lang w:val="de-CH"/>
        </w:rPr>
        <w:t xml:space="preserve"> (Fotos: VINUM)</w:t>
      </w:r>
    </w:p>
    <w:p w14:paraId="6B84A605" w14:textId="77777777" w:rsidR="008650FB" w:rsidRPr="008D7DD6" w:rsidRDefault="008650FB" w:rsidP="008650FB">
      <w:pPr>
        <w:rPr>
          <w:b/>
          <w:bCs/>
          <w:szCs w:val="20"/>
          <w:lang w:val="de-CH"/>
        </w:rPr>
      </w:pPr>
    </w:p>
    <w:p w14:paraId="0DAB947F" w14:textId="77777777" w:rsidR="003315B3" w:rsidRPr="008D7DD6" w:rsidRDefault="003315B3" w:rsidP="00D02AE3">
      <w:pPr>
        <w:ind w:right="-1"/>
        <w:rPr>
          <w:rFonts w:cs="Arial"/>
          <w:b/>
          <w:szCs w:val="20"/>
          <w:lang w:val="de-CH"/>
        </w:rPr>
      </w:pPr>
    </w:p>
    <w:p w14:paraId="2978D798" w14:textId="77777777" w:rsidR="00787E1C" w:rsidRPr="008D7DD6" w:rsidRDefault="00787E1C" w:rsidP="00787E1C">
      <w:pPr>
        <w:ind w:right="-1"/>
        <w:rPr>
          <w:rFonts w:cs="Arial"/>
          <w:b/>
          <w:szCs w:val="20"/>
          <w:lang w:val="de-CH"/>
        </w:rPr>
      </w:pPr>
      <w:r w:rsidRPr="008D7DD6">
        <w:rPr>
          <w:rFonts w:cs="Arial"/>
          <w:b/>
          <w:szCs w:val="20"/>
          <w:lang w:val="de-CH"/>
        </w:rPr>
        <w:t>Medienkontakt:</w:t>
      </w:r>
    </w:p>
    <w:p w14:paraId="1BF3B072" w14:textId="77777777" w:rsidR="00787E1C" w:rsidRPr="008D7DD6" w:rsidRDefault="00787E1C" w:rsidP="00787E1C">
      <w:pPr>
        <w:ind w:right="-1"/>
        <w:rPr>
          <w:rStyle w:val="Hyperlink"/>
          <w:rFonts w:cs="Arial"/>
          <w:szCs w:val="20"/>
          <w:lang w:val="de-CH"/>
        </w:rPr>
      </w:pPr>
      <w:r w:rsidRPr="008D7DD6">
        <w:rPr>
          <w:rFonts w:cs="Arial"/>
          <w:szCs w:val="20"/>
          <w:lang w:val="de-CH"/>
        </w:rPr>
        <w:t xml:space="preserve">Lukas Inderfurth, Leiter Medienstelle Bio Suisse, 061 204 66 25, </w:t>
      </w:r>
      <w:hyperlink r:id="rId15" w:history="1">
        <w:r w:rsidRPr="008D7DD6">
          <w:rPr>
            <w:rStyle w:val="Hyperlink"/>
            <w:rFonts w:cs="Arial"/>
            <w:szCs w:val="20"/>
            <w:lang w:val="de-CH"/>
          </w:rPr>
          <w:t>lukas.inderfurth@bio-suisse.ch</w:t>
        </w:r>
      </w:hyperlink>
    </w:p>
    <w:p w14:paraId="73F43915" w14:textId="77777777" w:rsidR="00F33EDB" w:rsidRPr="008D7DD6" w:rsidRDefault="00F33EDB" w:rsidP="00D02AE3">
      <w:pPr>
        <w:ind w:right="-1"/>
        <w:rPr>
          <w:rFonts w:cs="Arial"/>
          <w:b/>
          <w:szCs w:val="20"/>
          <w:lang w:val="de-CH"/>
        </w:rPr>
      </w:pPr>
    </w:p>
    <w:p w14:paraId="7B3ED967" w14:textId="77777777" w:rsidR="00F33EDB" w:rsidRPr="008D7DD6" w:rsidRDefault="00F33EDB" w:rsidP="00D02AE3">
      <w:pPr>
        <w:ind w:right="-1"/>
        <w:rPr>
          <w:rFonts w:cs="Arial"/>
          <w:b/>
          <w:szCs w:val="20"/>
          <w:lang w:val="de-CH"/>
        </w:rPr>
      </w:pPr>
    </w:p>
    <w:p w14:paraId="35275182" w14:textId="77777777" w:rsidR="00F33EDB" w:rsidRPr="008D7DD6" w:rsidRDefault="00F33EDB" w:rsidP="00D02AE3">
      <w:pPr>
        <w:ind w:right="-1"/>
        <w:rPr>
          <w:rFonts w:cs="Arial"/>
          <w:b/>
          <w:szCs w:val="20"/>
          <w:lang w:val="de-CH"/>
        </w:rPr>
      </w:pPr>
    </w:p>
    <w:p w14:paraId="6F232C42" w14:textId="77777777" w:rsidR="00F33EDB" w:rsidRPr="008D7DD6" w:rsidRDefault="00F33EDB" w:rsidP="00F33EDB">
      <w:pPr>
        <w:autoSpaceDE w:val="0"/>
        <w:autoSpaceDN w:val="0"/>
        <w:adjustRightInd w:val="0"/>
        <w:rPr>
          <w:rFonts w:cs="Arial-BoldMT"/>
          <w:b/>
          <w:bCs/>
          <w:szCs w:val="20"/>
          <w:lang w:val="de-CH" w:eastAsia="de-CH"/>
        </w:rPr>
      </w:pPr>
    </w:p>
    <w:p w14:paraId="06799BCA" w14:textId="476B2CFC" w:rsidR="00F33EDB" w:rsidRPr="009F5098" w:rsidRDefault="00F33EDB" w:rsidP="00F33EDB">
      <w:pPr>
        <w:autoSpaceDE w:val="0"/>
        <w:autoSpaceDN w:val="0"/>
        <w:adjustRightInd w:val="0"/>
        <w:rPr>
          <w:rFonts w:cs="Arial-BoldMT"/>
          <w:b/>
          <w:bCs/>
          <w:szCs w:val="20"/>
          <w:lang w:val="fr-CH" w:eastAsia="de-CH"/>
        </w:rPr>
      </w:pPr>
      <w:r w:rsidRPr="009F5098">
        <w:rPr>
          <w:rFonts w:cs="Arial-BoldMT"/>
          <w:b/>
          <w:bCs/>
          <w:szCs w:val="20"/>
          <w:lang w:val="fr-CH" w:eastAsia="de-CH"/>
        </w:rPr>
        <w:t>Die 15 besten Final-Weissweine</w:t>
      </w:r>
    </w:p>
    <w:p w14:paraId="0B8C2167" w14:textId="77777777" w:rsidR="00F33EDB" w:rsidRPr="009F5098" w:rsidRDefault="00F33EDB" w:rsidP="00F33EDB">
      <w:pPr>
        <w:autoSpaceDE w:val="0"/>
        <w:autoSpaceDN w:val="0"/>
        <w:adjustRightInd w:val="0"/>
        <w:rPr>
          <w:rFonts w:cs="Arial-BoldMT"/>
          <w:b/>
          <w:bCs/>
          <w:sz w:val="10"/>
          <w:szCs w:val="10"/>
          <w:lang w:val="fr-CH" w:eastAsia="de-CH"/>
        </w:rPr>
      </w:pPr>
    </w:p>
    <w:p w14:paraId="025A4B3C" w14:textId="0C3E5AD2" w:rsidR="00F33EDB" w:rsidRPr="009F5098" w:rsidRDefault="00F33EDB" w:rsidP="00F33EDB">
      <w:pPr>
        <w:autoSpaceDE w:val="0"/>
        <w:autoSpaceDN w:val="0"/>
        <w:adjustRightInd w:val="0"/>
        <w:rPr>
          <w:rFonts w:cs="ArialMT"/>
          <w:sz w:val="16"/>
          <w:szCs w:val="16"/>
          <w:lang w:val="fr-CH" w:eastAsia="de-CH"/>
        </w:rPr>
      </w:pPr>
      <w:r w:rsidRPr="009F5098">
        <w:rPr>
          <w:rFonts w:cs="ArialMT"/>
          <w:sz w:val="16"/>
          <w:szCs w:val="16"/>
          <w:lang w:val="fr-CH" w:eastAsia="de-CH"/>
        </w:rPr>
        <w:t xml:space="preserve">1. </w:t>
      </w:r>
      <w:r w:rsidRPr="009F5098">
        <w:rPr>
          <w:rFonts w:cs="Arial-BoldMT"/>
          <w:b/>
          <w:bCs/>
          <w:sz w:val="16"/>
          <w:szCs w:val="16"/>
          <w:lang w:val="fr-CH" w:eastAsia="de-CH"/>
        </w:rPr>
        <w:t xml:space="preserve">La Côte AOC Johanniter Grand Cru 2014 </w:t>
      </w:r>
      <w:r w:rsidRPr="009F5098">
        <w:rPr>
          <w:rFonts w:cs="ArialMT"/>
          <w:sz w:val="16"/>
          <w:szCs w:val="16"/>
          <w:lang w:val="fr-CH" w:eastAsia="de-CH"/>
        </w:rPr>
        <w:t xml:space="preserve">| Domaine La Capitaine | Begnins (VD) </w:t>
      </w:r>
      <w:r w:rsidRPr="009F5098">
        <w:rPr>
          <w:rFonts w:ascii="Arial" w:hAnsi="Arial" w:cs="Arial"/>
          <w:sz w:val="16"/>
          <w:szCs w:val="16"/>
          <w:lang w:val="fr-CH" w:eastAsia="de-CH"/>
        </w:rPr>
        <w:t>│</w:t>
      </w:r>
      <w:r w:rsidRPr="009F5098">
        <w:rPr>
          <w:rFonts w:cs="ArialMT"/>
          <w:sz w:val="16"/>
          <w:szCs w:val="16"/>
          <w:lang w:val="fr-CH" w:eastAsia="de-CH"/>
        </w:rPr>
        <w:t xml:space="preserve"> 16.8 Punkte</w:t>
      </w:r>
    </w:p>
    <w:p w14:paraId="5D04EEC6" w14:textId="77777777" w:rsidR="00F33EDB" w:rsidRPr="009F5098" w:rsidRDefault="00F33EDB" w:rsidP="00F33EDB">
      <w:pPr>
        <w:autoSpaceDE w:val="0"/>
        <w:autoSpaceDN w:val="0"/>
        <w:adjustRightInd w:val="0"/>
        <w:rPr>
          <w:rFonts w:cs="ArialMT"/>
          <w:sz w:val="16"/>
          <w:szCs w:val="16"/>
          <w:lang w:val="fr-CH" w:eastAsia="de-CH"/>
        </w:rPr>
      </w:pPr>
      <w:r w:rsidRPr="009F5098">
        <w:rPr>
          <w:rFonts w:cs="ArialMT"/>
          <w:sz w:val="16"/>
          <w:szCs w:val="16"/>
          <w:lang w:val="fr-CH" w:eastAsia="de-CH"/>
        </w:rPr>
        <w:t xml:space="preserve">2. </w:t>
      </w:r>
      <w:r w:rsidRPr="009F5098">
        <w:rPr>
          <w:rFonts w:cs="Arial-BoldMT"/>
          <w:b/>
          <w:bCs/>
          <w:sz w:val="16"/>
          <w:szCs w:val="16"/>
          <w:lang w:val="fr-CH" w:eastAsia="de-CH"/>
        </w:rPr>
        <w:t xml:space="preserve">Luzern AOC Solaris Barrique 2014 </w:t>
      </w:r>
      <w:r w:rsidRPr="009F5098">
        <w:rPr>
          <w:rFonts w:cs="ArialMT"/>
          <w:sz w:val="16"/>
          <w:szCs w:val="16"/>
          <w:lang w:val="fr-CH" w:eastAsia="de-CH"/>
        </w:rPr>
        <w:t xml:space="preserve">| Weingut Sitenrain | Meggen (LU) </w:t>
      </w:r>
      <w:r w:rsidRPr="009F5098">
        <w:rPr>
          <w:rFonts w:ascii="Arial" w:hAnsi="Arial" w:cs="Arial"/>
          <w:sz w:val="16"/>
          <w:szCs w:val="16"/>
          <w:lang w:val="fr-CH" w:eastAsia="de-CH"/>
        </w:rPr>
        <w:t>│</w:t>
      </w:r>
      <w:r w:rsidRPr="009F5098">
        <w:rPr>
          <w:rFonts w:cs="ArialMT"/>
          <w:sz w:val="16"/>
          <w:szCs w:val="16"/>
          <w:lang w:val="fr-CH" w:eastAsia="de-CH"/>
        </w:rPr>
        <w:t xml:space="preserve"> 16.7 Punkte</w:t>
      </w:r>
    </w:p>
    <w:p w14:paraId="214901B1" w14:textId="77777777" w:rsidR="00F33EDB" w:rsidRPr="008D7DD6" w:rsidRDefault="00F33EDB" w:rsidP="00F33EDB">
      <w:pPr>
        <w:autoSpaceDE w:val="0"/>
        <w:autoSpaceDN w:val="0"/>
        <w:adjustRightInd w:val="0"/>
        <w:rPr>
          <w:rFonts w:cs="ArialMT"/>
          <w:sz w:val="16"/>
          <w:szCs w:val="16"/>
          <w:lang w:val="fr-CH" w:eastAsia="de-CH"/>
        </w:rPr>
      </w:pPr>
      <w:r w:rsidRPr="008D7DD6">
        <w:rPr>
          <w:rFonts w:cs="ArialMT"/>
          <w:sz w:val="16"/>
          <w:szCs w:val="16"/>
          <w:lang w:val="fr-CH" w:eastAsia="de-CH"/>
        </w:rPr>
        <w:t xml:space="preserve">3. </w:t>
      </w:r>
      <w:r w:rsidRPr="008D7DD6">
        <w:rPr>
          <w:rFonts w:cs="Arial-BoldMT"/>
          <w:b/>
          <w:bCs/>
          <w:sz w:val="16"/>
          <w:szCs w:val="16"/>
          <w:lang w:val="fr-CH" w:eastAsia="de-CH"/>
        </w:rPr>
        <w:t xml:space="preserve">Valais AOC Finito 2013 </w:t>
      </w:r>
      <w:r w:rsidRPr="008D7DD6">
        <w:rPr>
          <w:rFonts w:cs="ArialMT"/>
          <w:sz w:val="16"/>
          <w:szCs w:val="16"/>
          <w:lang w:val="fr-CH" w:eastAsia="de-CH"/>
        </w:rPr>
        <w:t xml:space="preserve">| Domaine de Mythopia | Arbaz (VS) </w:t>
      </w:r>
      <w:r w:rsidRPr="008D7DD6">
        <w:rPr>
          <w:rFonts w:ascii="Arial" w:hAnsi="Arial" w:cs="Arial"/>
          <w:sz w:val="16"/>
          <w:szCs w:val="16"/>
          <w:lang w:val="fr-CH" w:eastAsia="de-CH"/>
        </w:rPr>
        <w:t>│</w:t>
      </w:r>
      <w:r w:rsidRPr="008D7DD6">
        <w:rPr>
          <w:rFonts w:cs="ArialMT"/>
          <w:sz w:val="16"/>
          <w:szCs w:val="16"/>
          <w:lang w:val="fr-CH" w:eastAsia="de-CH"/>
        </w:rPr>
        <w:t xml:space="preserve"> 16.6 Punkte</w:t>
      </w:r>
    </w:p>
    <w:p w14:paraId="08D2B307" w14:textId="77777777"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4. </w:t>
      </w:r>
      <w:r w:rsidRPr="008D7DD6">
        <w:rPr>
          <w:rFonts w:cs="Arial-BoldMT"/>
          <w:b/>
          <w:bCs/>
          <w:sz w:val="16"/>
          <w:szCs w:val="16"/>
          <w:lang w:val="de-CH" w:eastAsia="de-CH"/>
        </w:rPr>
        <w:t xml:space="preserve">Graubünden AOC Malanser Weissburgunder 2014 </w:t>
      </w:r>
      <w:r w:rsidRPr="008D7DD6">
        <w:rPr>
          <w:rFonts w:cs="ArialMT"/>
          <w:sz w:val="16"/>
          <w:szCs w:val="16"/>
          <w:lang w:val="de-CH" w:eastAsia="de-CH"/>
        </w:rPr>
        <w:t xml:space="preserve">| Weinbau und Brennerei zur Krone | Malans (GR) </w:t>
      </w:r>
      <w:r w:rsidRPr="008D7DD6">
        <w:rPr>
          <w:rFonts w:ascii="Arial" w:hAnsi="Arial" w:cs="Arial"/>
          <w:sz w:val="16"/>
          <w:szCs w:val="16"/>
          <w:lang w:val="de-CH" w:eastAsia="de-CH"/>
        </w:rPr>
        <w:t>│</w:t>
      </w:r>
      <w:r w:rsidRPr="008D7DD6">
        <w:rPr>
          <w:rFonts w:cs="ArialMT"/>
          <w:sz w:val="16"/>
          <w:szCs w:val="16"/>
          <w:lang w:val="de-CH" w:eastAsia="de-CH"/>
        </w:rPr>
        <w:t xml:space="preserve"> 16.6 Punkte</w:t>
      </w:r>
    </w:p>
    <w:p w14:paraId="162AD136" w14:textId="77777777" w:rsidR="00F33EDB" w:rsidRPr="008D7DD6" w:rsidRDefault="00F33EDB" w:rsidP="00F33EDB">
      <w:pPr>
        <w:autoSpaceDE w:val="0"/>
        <w:autoSpaceDN w:val="0"/>
        <w:adjustRightInd w:val="0"/>
        <w:rPr>
          <w:rFonts w:cs="ArialMT"/>
          <w:sz w:val="16"/>
          <w:szCs w:val="16"/>
          <w:lang w:val="fr-CH" w:eastAsia="de-CH"/>
        </w:rPr>
      </w:pPr>
      <w:r w:rsidRPr="008D7DD6">
        <w:rPr>
          <w:rFonts w:cs="ArialMT"/>
          <w:sz w:val="16"/>
          <w:szCs w:val="16"/>
          <w:lang w:val="fr-CH" w:eastAsia="de-CH"/>
        </w:rPr>
        <w:t xml:space="preserve">5. </w:t>
      </w:r>
      <w:r w:rsidRPr="008D7DD6">
        <w:rPr>
          <w:rFonts w:cs="Arial-BoldMT"/>
          <w:b/>
          <w:bCs/>
          <w:sz w:val="16"/>
          <w:szCs w:val="16"/>
          <w:lang w:val="fr-CH" w:eastAsia="de-CH"/>
        </w:rPr>
        <w:t xml:space="preserve">Auvernier AOC Neuchâtel Blanc Vin sur Lie 2015 </w:t>
      </w:r>
      <w:r w:rsidRPr="008D7DD6">
        <w:rPr>
          <w:rFonts w:cs="ArialMT"/>
          <w:sz w:val="16"/>
          <w:szCs w:val="16"/>
          <w:lang w:val="fr-CH" w:eastAsia="de-CH"/>
        </w:rPr>
        <w:t xml:space="preserve">| Domaine de La Maison Carrée | Auvernier (NE) </w:t>
      </w:r>
      <w:r w:rsidRPr="008D7DD6">
        <w:rPr>
          <w:rFonts w:ascii="Arial" w:hAnsi="Arial" w:cs="Arial"/>
          <w:sz w:val="16"/>
          <w:szCs w:val="16"/>
          <w:lang w:val="fr-CH" w:eastAsia="de-CH"/>
        </w:rPr>
        <w:t>│</w:t>
      </w:r>
      <w:r w:rsidRPr="008D7DD6">
        <w:rPr>
          <w:rFonts w:cs="ArialMT"/>
          <w:sz w:val="16"/>
          <w:szCs w:val="16"/>
          <w:lang w:val="fr-CH" w:eastAsia="de-CH"/>
        </w:rPr>
        <w:t xml:space="preserve"> 16.6 Punkte</w:t>
      </w:r>
    </w:p>
    <w:p w14:paraId="03A8CAE7" w14:textId="77777777"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6. </w:t>
      </w:r>
      <w:r w:rsidRPr="008D7DD6">
        <w:rPr>
          <w:rFonts w:cs="Arial-BoldMT"/>
          <w:b/>
          <w:bCs/>
          <w:sz w:val="16"/>
          <w:szCs w:val="16"/>
          <w:lang w:val="de-CH" w:eastAsia="de-CH"/>
        </w:rPr>
        <w:t xml:space="preserve">Aargau AOC Fricker Chardonnay 2015 </w:t>
      </w:r>
      <w:r w:rsidRPr="008D7DD6">
        <w:rPr>
          <w:rFonts w:cs="ArialMT"/>
          <w:sz w:val="16"/>
          <w:szCs w:val="16"/>
          <w:lang w:val="de-CH" w:eastAsia="de-CH"/>
        </w:rPr>
        <w:t xml:space="preserve">| Weingut FiBL | Frick (AG) </w:t>
      </w:r>
      <w:r w:rsidRPr="008D7DD6">
        <w:rPr>
          <w:rFonts w:ascii="Arial" w:hAnsi="Arial" w:cs="Arial"/>
          <w:sz w:val="16"/>
          <w:szCs w:val="16"/>
          <w:lang w:val="de-CH" w:eastAsia="de-CH"/>
        </w:rPr>
        <w:t>│</w:t>
      </w:r>
      <w:r w:rsidRPr="008D7DD6">
        <w:rPr>
          <w:rFonts w:cs="ArialMT"/>
          <w:sz w:val="16"/>
          <w:szCs w:val="16"/>
          <w:lang w:val="de-CH" w:eastAsia="de-CH"/>
        </w:rPr>
        <w:t xml:space="preserve"> 16.5 Punkte</w:t>
      </w:r>
    </w:p>
    <w:p w14:paraId="7D7CC1ED" w14:textId="77777777"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7. </w:t>
      </w:r>
      <w:r w:rsidRPr="008D7DD6">
        <w:rPr>
          <w:rFonts w:cs="Arial-BoldMT"/>
          <w:b/>
          <w:bCs/>
          <w:sz w:val="16"/>
          <w:szCs w:val="16"/>
          <w:lang w:val="de-CH" w:eastAsia="de-CH"/>
        </w:rPr>
        <w:t xml:space="preserve">Vétroz AOC Grand Cru Amigne trocken 2014 </w:t>
      </w:r>
      <w:r w:rsidRPr="008D7DD6">
        <w:rPr>
          <w:rFonts w:cs="ArialMT"/>
          <w:sz w:val="16"/>
          <w:szCs w:val="16"/>
          <w:lang w:val="de-CH" w:eastAsia="de-CH"/>
        </w:rPr>
        <w:t xml:space="preserve">| Jean-­René Germanier | Vétroz (VS) </w:t>
      </w:r>
      <w:r w:rsidRPr="008D7DD6">
        <w:rPr>
          <w:rFonts w:ascii="Arial" w:hAnsi="Arial" w:cs="Arial"/>
          <w:sz w:val="16"/>
          <w:szCs w:val="16"/>
          <w:lang w:val="de-CH" w:eastAsia="de-CH"/>
        </w:rPr>
        <w:t>│</w:t>
      </w:r>
      <w:r w:rsidRPr="008D7DD6">
        <w:rPr>
          <w:rFonts w:cs="ArialMT"/>
          <w:sz w:val="16"/>
          <w:szCs w:val="16"/>
          <w:lang w:val="de-CH" w:eastAsia="de-CH"/>
        </w:rPr>
        <w:t xml:space="preserve"> 16.5 Punkte</w:t>
      </w:r>
    </w:p>
    <w:p w14:paraId="3628A246" w14:textId="77777777"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8. </w:t>
      </w:r>
      <w:r w:rsidRPr="008D7DD6">
        <w:rPr>
          <w:rFonts w:cs="Arial-BoldMT"/>
          <w:b/>
          <w:bCs/>
          <w:sz w:val="16"/>
          <w:szCs w:val="16"/>
          <w:lang w:val="de-CH" w:eastAsia="de-CH"/>
        </w:rPr>
        <w:t xml:space="preserve">Johanniter 2015 </w:t>
      </w:r>
      <w:r w:rsidRPr="008D7DD6">
        <w:rPr>
          <w:rFonts w:cs="ArialMT"/>
          <w:sz w:val="16"/>
          <w:szCs w:val="16"/>
          <w:lang w:val="de-CH" w:eastAsia="de-CH"/>
        </w:rPr>
        <w:t xml:space="preserve">| Quergut | Arlesheim (BL) </w:t>
      </w:r>
      <w:r w:rsidRPr="008D7DD6">
        <w:rPr>
          <w:rFonts w:ascii="Arial" w:hAnsi="Arial" w:cs="Arial"/>
          <w:sz w:val="16"/>
          <w:szCs w:val="16"/>
          <w:lang w:val="de-CH" w:eastAsia="de-CH"/>
        </w:rPr>
        <w:t>│</w:t>
      </w:r>
      <w:r w:rsidRPr="008D7DD6">
        <w:rPr>
          <w:rFonts w:cs="ArialMT"/>
          <w:sz w:val="16"/>
          <w:szCs w:val="16"/>
          <w:lang w:val="de-CH" w:eastAsia="de-CH"/>
        </w:rPr>
        <w:t xml:space="preserve"> 16.5 Punkte</w:t>
      </w:r>
    </w:p>
    <w:p w14:paraId="4FE636F6" w14:textId="77777777"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9. </w:t>
      </w:r>
      <w:r w:rsidRPr="008D7DD6">
        <w:rPr>
          <w:rFonts w:cs="Arial-BoldMT"/>
          <w:b/>
          <w:bCs/>
          <w:sz w:val="16"/>
          <w:szCs w:val="16"/>
          <w:lang w:val="de-CH" w:eastAsia="de-CH"/>
        </w:rPr>
        <w:t xml:space="preserve">Valais AOC Petite Arvine 2014 </w:t>
      </w:r>
      <w:r w:rsidRPr="008D7DD6">
        <w:rPr>
          <w:rFonts w:cs="ArialMT"/>
          <w:sz w:val="16"/>
          <w:szCs w:val="16"/>
          <w:lang w:val="de-CH" w:eastAsia="de-CH"/>
        </w:rPr>
        <w:t xml:space="preserve">| Domaine de Beudon | Fully (VS) </w:t>
      </w:r>
      <w:r w:rsidRPr="008D7DD6">
        <w:rPr>
          <w:rFonts w:ascii="Arial" w:hAnsi="Arial" w:cs="Arial"/>
          <w:sz w:val="16"/>
          <w:szCs w:val="16"/>
          <w:lang w:val="de-CH" w:eastAsia="de-CH"/>
        </w:rPr>
        <w:t>│</w:t>
      </w:r>
      <w:r w:rsidRPr="008D7DD6">
        <w:rPr>
          <w:rFonts w:cs="ArialMT"/>
          <w:sz w:val="16"/>
          <w:szCs w:val="16"/>
          <w:lang w:val="de-CH" w:eastAsia="de-CH"/>
        </w:rPr>
        <w:t xml:space="preserve"> 16.5 Punkte</w:t>
      </w:r>
    </w:p>
    <w:p w14:paraId="4DD76BE9" w14:textId="295E318F"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10. </w:t>
      </w:r>
      <w:r w:rsidR="00D76CFE" w:rsidRPr="008D7DD6">
        <w:rPr>
          <w:rFonts w:cs="Arial-BoldMT"/>
          <w:b/>
          <w:bCs/>
          <w:sz w:val="16"/>
          <w:szCs w:val="16"/>
          <w:lang w:val="de-CH" w:eastAsia="de-CH"/>
        </w:rPr>
        <w:t>Zürich AOC Riegelhüsli Riesling</w:t>
      </w:r>
      <w:r w:rsidRPr="008D7DD6">
        <w:rPr>
          <w:rFonts w:cs="Arial-BoldMT"/>
          <w:b/>
          <w:bCs/>
          <w:sz w:val="16"/>
          <w:szCs w:val="16"/>
          <w:lang w:val="de-CH" w:eastAsia="de-CH"/>
        </w:rPr>
        <w:t xml:space="preserve">­Sylvaner 2015 </w:t>
      </w:r>
      <w:r w:rsidRPr="008D7DD6">
        <w:rPr>
          <w:rFonts w:cs="ArialMT"/>
          <w:sz w:val="16"/>
          <w:szCs w:val="16"/>
          <w:lang w:val="de-CH" w:eastAsia="de-CH"/>
        </w:rPr>
        <w:t xml:space="preserve">| Winzerkeller Strasser | Uhwiesen (ZH) </w:t>
      </w:r>
      <w:r w:rsidRPr="008D7DD6">
        <w:rPr>
          <w:rFonts w:ascii="Arial" w:hAnsi="Arial" w:cs="Arial"/>
          <w:sz w:val="16"/>
          <w:szCs w:val="16"/>
          <w:lang w:val="de-CH" w:eastAsia="de-CH"/>
        </w:rPr>
        <w:t>│</w:t>
      </w:r>
      <w:r w:rsidRPr="008D7DD6">
        <w:rPr>
          <w:rFonts w:cs="ArialMT"/>
          <w:sz w:val="16"/>
          <w:szCs w:val="16"/>
          <w:lang w:val="de-CH" w:eastAsia="de-CH"/>
        </w:rPr>
        <w:t xml:space="preserve"> 16 Punkte</w:t>
      </w:r>
    </w:p>
    <w:p w14:paraId="5C539CBD" w14:textId="77777777" w:rsidR="00F33EDB" w:rsidRPr="008D7DD6" w:rsidRDefault="00F33EDB" w:rsidP="00F33EDB">
      <w:pPr>
        <w:autoSpaceDE w:val="0"/>
        <w:autoSpaceDN w:val="0"/>
        <w:adjustRightInd w:val="0"/>
        <w:rPr>
          <w:rFonts w:cs="ArialMT"/>
          <w:sz w:val="16"/>
          <w:szCs w:val="16"/>
          <w:lang w:val="fr-CH" w:eastAsia="de-CH"/>
        </w:rPr>
      </w:pPr>
      <w:r w:rsidRPr="008D7DD6">
        <w:rPr>
          <w:rFonts w:cs="ArialMT"/>
          <w:sz w:val="16"/>
          <w:szCs w:val="16"/>
          <w:lang w:val="fr-CH" w:eastAsia="de-CH"/>
        </w:rPr>
        <w:t xml:space="preserve">11. </w:t>
      </w:r>
      <w:r w:rsidRPr="008D7DD6">
        <w:rPr>
          <w:rFonts w:cs="Arial-BoldMT"/>
          <w:b/>
          <w:bCs/>
          <w:sz w:val="16"/>
          <w:szCs w:val="16"/>
          <w:lang w:val="fr-CH" w:eastAsia="de-CH"/>
        </w:rPr>
        <w:t xml:space="preserve">Lavaux AOC St. Saphorin Grand Cru 2015 </w:t>
      </w:r>
      <w:r w:rsidRPr="008D7DD6">
        <w:rPr>
          <w:rFonts w:cs="ArialMT"/>
          <w:sz w:val="16"/>
          <w:szCs w:val="16"/>
          <w:lang w:val="fr-CH" w:eastAsia="de-CH"/>
        </w:rPr>
        <w:t xml:space="preserve">| Domaine des Faverges | Saint-­Saphorin (VD) </w:t>
      </w:r>
      <w:r w:rsidRPr="008D7DD6">
        <w:rPr>
          <w:rFonts w:ascii="Arial" w:hAnsi="Arial" w:cs="Arial"/>
          <w:sz w:val="16"/>
          <w:szCs w:val="16"/>
          <w:lang w:val="fr-CH" w:eastAsia="de-CH"/>
        </w:rPr>
        <w:t>│</w:t>
      </w:r>
      <w:r w:rsidRPr="008D7DD6">
        <w:rPr>
          <w:rFonts w:cs="ArialMT"/>
          <w:sz w:val="16"/>
          <w:szCs w:val="16"/>
          <w:lang w:val="fr-CH" w:eastAsia="de-CH"/>
        </w:rPr>
        <w:t xml:space="preserve"> 16 Punkte</w:t>
      </w:r>
    </w:p>
    <w:p w14:paraId="0EB0E95D" w14:textId="77777777"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12. </w:t>
      </w:r>
      <w:r w:rsidRPr="008D7DD6">
        <w:rPr>
          <w:rFonts w:cs="Arial-BoldMT"/>
          <w:b/>
          <w:bCs/>
          <w:sz w:val="16"/>
          <w:szCs w:val="16"/>
          <w:lang w:val="de-CH" w:eastAsia="de-CH"/>
        </w:rPr>
        <w:t xml:space="preserve">Aargau AOC Schinznacher Riesling 2014 </w:t>
      </w:r>
      <w:r w:rsidRPr="008D7DD6">
        <w:rPr>
          <w:rFonts w:cs="ArialMT"/>
          <w:sz w:val="16"/>
          <w:szCs w:val="16"/>
          <w:lang w:val="de-CH" w:eastAsia="de-CH"/>
        </w:rPr>
        <w:t xml:space="preserve">| ck-­Weine | Schinznach-­Dorf (AG) </w:t>
      </w:r>
      <w:r w:rsidRPr="008D7DD6">
        <w:rPr>
          <w:rFonts w:ascii="Arial" w:hAnsi="Arial" w:cs="Arial"/>
          <w:sz w:val="16"/>
          <w:szCs w:val="16"/>
          <w:lang w:val="de-CH" w:eastAsia="de-CH"/>
        </w:rPr>
        <w:t>│</w:t>
      </w:r>
      <w:r w:rsidRPr="008D7DD6">
        <w:rPr>
          <w:rFonts w:cs="ArialMT"/>
          <w:sz w:val="16"/>
          <w:szCs w:val="16"/>
          <w:lang w:val="de-CH" w:eastAsia="de-CH"/>
        </w:rPr>
        <w:t xml:space="preserve"> 16 Punkte</w:t>
      </w:r>
    </w:p>
    <w:p w14:paraId="33F53B13" w14:textId="77777777" w:rsidR="00F33EDB" w:rsidRPr="008D7DD6" w:rsidRDefault="00F33EDB" w:rsidP="00F33EDB">
      <w:pPr>
        <w:autoSpaceDE w:val="0"/>
        <w:autoSpaceDN w:val="0"/>
        <w:adjustRightInd w:val="0"/>
        <w:rPr>
          <w:rFonts w:cs="ArialMT"/>
          <w:sz w:val="16"/>
          <w:szCs w:val="16"/>
          <w:lang w:val="fr-CH" w:eastAsia="de-CH"/>
        </w:rPr>
      </w:pPr>
      <w:r w:rsidRPr="008D7DD6">
        <w:rPr>
          <w:rFonts w:cs="ArialMT"/>
          <w:sz w:val="16"/>
          <w:szCs w:val="16"/>
          <w:lang w:val="fr-CH" w:eastAsia="de-CH"/>
        </w:rPr>
        <w:t xml:space="preserve">13. </w:t>
      </w:r>
      <w:r w:rsidRPr="008D7DD6">
        <w:rPr>
          <w:rFonts w:cs="Arial-BoldMT"/>
          <w:b/>
          <w:bCs/>
          <w:sz w:val="16"/>
          <w:szCs w:val="16"/>
          <w:lang w:val="fr-CH" w:eastAsia="de-CH"/>
        </w:rPr>
        <w:t xml:space="preserve">La Côte AOC Le Chapitre Grand Cru 2015 </w:t>
      </w:r>
      <w:r w:rsidRPr="008D7DD6">
        <w:rPr>
          <w:rFonts w:cs="ArialMT"/>
          <w:sz w:val="16"/>
          <w:szCs w:val="16"/>
          <w:lang w:val="fr-CH" w:eastAsia="de-CH"/>
        </w:rPr>
        <w:t xml:space="preserve">| Domaine Henri Cruchon | Echichens (VD) </w:t>
      </w:r>
      <w:r w:rsidRPr="008D7DD6">
        <w:rPr>
          <w:rFonts w:ascii="Arial" w:hAnsi="Arial" w:cs="Arial"/>
          <w:sz w:val="16"/>
          <w:szCs w:val="16"/>
          <w:lang w:val="fr-CH" w:eastAsia="de-CH"/>
        </w:rPr>
        <w:t>│</w:t>
      </w:r>
      <w:r w:rsidRPr="008D7DD6">
        <w:rPr>
          <w:rFonts w:cs="ArialMT"/>
          <w:sz w:val="16"/>
          <w:szCs w:val="16"/>
          <w:lang w:val="fr-CH" w:eastAsia="de-CH"/>
        </w:rPr>
        <w:t xml:space="preserve"> 16 Punkte</w:t>
      </w:r>
    </w:p>
    <w:p w14:paraId="61E81AC5" w14:textId="77777777" w:rsidR="00F33EDB" w:rsidRPr="008D7DD6" w:rsidRDefault="00F33EDB" w:rsidP="00F33EDB">
      <w:pPr>
        <w:autoSpaceDE w:val="0"/>
        <w:autoSpaceDN w:val="0"/>
        <w:adjustRightInd w:val="0"/>
        <w:rPr>
          <w:rFonts w:cs="ArialMT"/>
          <w:sz w:val="16"/>
          <w:szCs w:val="16"/>
          <w:lang w:val="fr-CH" w:eastAsia="de-CH"/>
        </w:rPr>
      </w:pPr>
      <w:r w:rsidRPr="008D7DD6">
        <w:rPr>
          <w:rFonts w:cs="ArialMT"/>
          <w:sz w:val="16"/>
          <w:szCs w:val="16"/>
          <w:lang w:val="fr-CH" w:eastAsia="de-CH"/>
        </w:rPr>
        <w:t xml:space="preserve">14. </w:t>
      </w:r>
      <w:r w:rsidRPr="008D7DD6">
        <w:rPr>
          <w:rFonts w:cs="Arial-BoldMT"/>
          <w:b/>
          <w:bCs/>
          <w:sz w:val="16"/>
          <w:szCs w:val="16"/>
          <w:lang w:val="fr-CH" w:eastAsia="de-CH"/>
        </w:rPr>
        <w:t xml:space="preserve">Vin Suisse de Pays Chardonnay 2013 </w:t>
      </w:r>
      <w:r w:rsidRPr="008D7DD6">
        <w:rPr>
          <w:rFonts w:cs="ArialMT"/>
          <w:sz w:val="16"/>
          <w:szCs w:val="16"/>
          <w:lang w:val="fr-CH" w:eastAsia="de-CH"/>
        </w:rPr>
        <w:t xml:space="preserve">| Domaine les Balisiers | Peney (GE) </w:t>
      </w:r>
      <w:r w:rsidRPr="008D7DD6">
        <w:rPr>
          <w:rFonts w:ascii="Arial" w:hAnsi="Arial" w:cs="Arial"/>
          <w:sz w:val="16"/>
          <w:szCs w:val="16"/>
          <w:lang w:val="fr-CH" w:eastAsia="de-CH"/>
        </w:rPr>
        <w:t>│</w:t>
      </w:r>
      <w:r w:rsidRPr="008D7DD6">
        <w:rPr>
          <w:rFonts w:cs="ArialMT"/>
          <w:sz w:val="16"/>
          <w:szCs w:val="16"/>
          <w:lang w:val="fr-CH" w:eastAsia="de-CH"/>
        </w:rPr>
        <w:t xml:space="preserve"> 16 Punkte</w:t>
      </w:r>
    </w:p>
    <w:p w14:paraId="2057F3BA" w14:textId="77777777" w:rsidR="00F33EDB" w:rsidRPr="008D7DD6" w:rsidRDefault="00F33EDB" w:rsidP="00F33EDB">
      <w:pPr>
        <w:autoSpaceDE w:val="0"/>
        <w:autoSpaceDN w:val="0"/>
        <w:adjustRightInd w:val="0"/>
        <w:rPr>
          <w:rFonts w:cs="ArialMT"/>
          <w:sz w:val="16"/>
          <w:szCs w:val="16"/>
          <w:lang w:val="fr-CH" w:eastAsia="de-CH"/>
        </w:rPr>
      </w:pPr>
      <w:r w:rsidRPr="008D7DD6">
        <w:rPr>
          <w:rFonts w:cs="ArialMT"/>
          <w:sz w:val="16"/>
          <w:szCs w:val="16"/>
          <w:lang w:val="fr-CH" w:eastAsia="de-CH"/>
        </w:rPr>
        <w:t xml:space="preserve">15. </w:t>
      </w:r>
      <w:r w:rsidRPr="008D7DD6">
        <w:rPr>
          <w:rFonts w:cs="Arial-BoldMT"/>
          <w:b/>
          <w:bCs/>
          <w:sz w:val="16"/>
          <w:szCs w:val="16"/>
          <w:lang w:val="fr-CH" w:eastAsia="de-CH"/>
        </w:rPr>
        <w:t xml:space="preserve">Vully AOC Traminer 2015 </w:t>
      </w:r>
      <w:r w:rsidRPr="008D7DD6">
        <w:rPr>
          <w:rFonts w:cs="ArialMT"/>
          <w:sz w:val="16"/>
          <w:szCs w:val="16"/>
          <w:lang w:val="fr-CH" w:eastAsia="de-CH"/>
        </w:rPr>
        <w:t xml:space="preserve">| Cru de l'Hôpital | Môtier-­Vully (FR) </w:t>
      </w:r>
      <w:r w:rsidRPr="008D7DD6">
        <w:rPr>
          <w:rFonts w:ascii="Arial" w:hAnsi="Arial" w:cs="Arial"/>
          <w:sz w:val="16"/>
          <w:szCs w:val="16"/>
          <w:lang w:val="fr-CH" w:eastAsia="de-CH"/>
        </w:rPr>
        <w:t>│</w:t>
      </w:r>
      <w:r w:rsidRPr="008D7DD6">
        <w:rPr>
          <w:rFonts w:cs="ArialMT"/>
          <w:sz w:val="16"/>
          <w:szCs w:val="16"/>
          <w:lang w:val="fr-CH" w:eastAsia="de-CH"/>
        </w:rPr>
        <w:t xml:space="preserve"> 16 Punkte</w:t>
      </w:r>
    </w:p>
    <w:p w14:paraId="24DB48FF" w14:textId="77777777" w:rsidR="00F33EDB" w:rsidRPr="008D7DD6" w:rsidRDefault="00F33EDB" w:rsidP="00F33EDB">
      <w:pPr>
        <w:autoSpaceDE w:val="0"/>
        <w:autoSpaceDN w:val="0"/>
        <w:adjustRightInd w:val="0"/>
        <w:rPr>
          <w:rFonts w:cs="ArialMT"/>
          <w:sz w:val="16"/>
          <w:szCs w:val="16"/>
          <w:lang w:val="fr-CH" w:eastAsia="de-CH"/>
        </w:rPr>
      </w:pPr>
    </w:p>
    <w:p w14:paraId="5362C580" w14:textId="77777777" w:rsidR="00787E1C" w:rsidRPr="008D7DD6" w:rsidRDefault="00787E1C" w:rsidP="00F33EDB">
      <w:pPr>
        <w:autoSpaceDE w:val="0"/>
        <w:autoSpaceDN w:val="0"/>
        <w:adjustRightInd w:val="0"/>
        <w:rPr>
          <w:rFonts w:cs="ArialMT"/>
          <w:sz w:val="16"/>
          <w:szCs w:val="16"/>
          <w:lang w:val="fr-CH" w:eastAsia="de-CH"/>
        </w:rPr>
      </w:pPr>
    </w:p>
    <w:p w14:paraId="692DD938" w14:textId="05D023C1" w:rsidR="00F33EDB" w:rsidRPr="008D7DD6" w:rsidRDefault="00F33EDB" w:rsidP="00F33EDB">
      <w:pPr>
        <w:autoSpaceDE w:val="0"/>
        <w:autoSpaceDN w:val="0"/>
        <w:adjustRightInd w:val="0"/>
        <w:rPr>
          <w:rFonts w:cs="Arial-BoldMT"/>
          <w:b/>
          <w:bCs/>
          <w:szCs w:val="20"/>
          <w:lang w:val="de-CH" w:eastAsia="de-CH"/>
        </w:rPr>
      </w:pPr>
      <w:r w:rsidRPr="008D7DD6">
        <w:rPr>
          <w:rFonts w:cs="Arial-BoldMT"/>
          <w:b/>
          <w:bCs/>
          <w:szCs w:val="20"/>
          <w:lang w:val="de-CH" w:eastAsia="de-CH"/>
        </w:rPr>
        <w:t>Die 15 besten Final-Rotweine</w:t>
      </w:r>
    </w:p>
    <w:p w14:paraId="1FA0E1A9" w14:textId="77777777" w:rsidR="00F33EDB" w:rsidRPr="008D7DD6" w:rsidRDefault="00F33EDB" w:rsidP="00F33EDB">
      <w:pPr>
        <w:autoSpaceDE w:val="0"/>
        <w:autoSpaceDN w:val="0"/>
        <w:adjustRightInd w:val="0"/>
        <w:rPr>
          <w:rFonts w:cs="Arial-BoldMT"/>
          <w:b/>
          <w:bCs/>
          <w:sz w:val="10"/>
          <w:szCs w:val="10"/>
          <w:lang w:val="de-CH" w:eastAsia="de-CH"/>
        </w:rPr>
      </w:pPr>
    </w:p>
    <w:p w14:paraId="1EF33175" w14:textId="4C4EB767"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1. </w:t>
      </w:r>
      <w:r w:rsidR="00D76CFE" w:rsidRPr="008D7DD6">
        <w:rPr>
          <w:rFonts w:cs="Arial-BoldMT"/>
          <w:b/>
          <w:bCs/>
          <w:sz w:val="16"/>
          <w:szCs w:val="16"/>
          <w:lang w:val="de-CH" w:eastAsia="de-CH"/>
        </w:rPr>
        <w:t>Zürichsee AOC Merlot-</w:t>
      </w:r>
      <w:r w:rsidRPr="008D7DD6">
        <w:rPr>
          <w:rFonts w:cs="Arial-BoldMT"/>
          <w:b/>
          <w:bCs/>
          <w:sz w:val="16"/>
          <w:szCs w:val="16"/>
          <w:lang w:val="de-CH" w:eastAsia="de-CH"/>
        </w:rPr>
        <w:t xml:space="preserve">Cabernet 2014 </w:t>
      </w:r>
      <w:r w:rsidRPr="008D7DD6">
        <w:rPr>
          <w:rFonts w:cs="ArialMT"/>
          <w:sz w:val="16"/>
          <w:szCs w:val="16"/>
          <w:lang w:val="de-CH" w:eastAsia="de-CH"/>
        </w:rPr>
        <w:t>| Turmgut Erlenbach | Meilen (ZH) | 17.3 Punkte</w:t>
      </w:r>
    </w:p>
    <w:p w14:paraId="72BD0F7F" w14:textId="382FDD3C"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2. </w:t>
      </w:r>
      <w:r w:rsidR="00D76CFE" w:rsidRPr="008D7DD6">
        <w:rPr>
          <w:rFonts w:cs="Arial-BoldMT"/>
          <w:b/>
          <w:bCs/>
          <w:sz w:val="16"/>
          <w:szCs w:val="16"/>
          <w:lang w:val="de-CH" w:eastAsia="de-CH"/>
        </w:rPr>
        <w:t>Vaduz AOC Le Rendez-</w:t>
      </w:r>
      <w:r w:rsidRPr="008D7DD6">
        <w:rPr>
          <w:rFonts w:cs="Arial-BoldMT"/>
          <w:b/>
          <w:bCs/>
          <w:sz w:val="16"/>
          <w:szCs w:val="16"/>
          <w:lang w:val="de-CH" w:eastAsia="de-CH"/>
        </w:rPr>
        <w:t xml:space="preserve">Vous 2014 </w:t>
      </w:r>
      <w:r w:rsidRPr="008D7DD6">
        <w:rPr>
          <w:rFonts w:cs="ArialMT"/>
          <w:sz w:val="16"/>
          <w:szCs w:val="16"/>
          <w:lang w:val="de-CH" w:eastAsia="de-CH"/>
        </w:rPr>
        <w:t xml:space="preserve">| Harry Zech Weinbau | Schaanwald (FL) </w:t>
      </w:r>
      <w:r w:rsidRPr="008D7DD6">
        <w:rPr>
          <w:rFonts w:ascii="Arial" w:hAnsi="Arial" w:cs="Arial"/>
          <w:sz w:val="16"/>
          <w:szCs w:val="16"/>
          <w:lang w:val="de-CH" w:eastAsia="de-CH"/>
        </w:rPr>
        <w:t>│</w:t>
      </w:r>
      <w:r w:rsidRPr="008D7DD6">
        <w:rPr>
          <w:rFonts w:cs="ArialMT"/>
          <w:sz w:val="16"/>
          <w:szCs w:val="16"/>
          <w:lang w:val="de-CH" w:eastAsia="de-CH"/>
        </w:rPr>
        <w:t xml:space="preserve"> 17.3 Punkte</w:t>
      </w:r>
    </w:p>
    <w:p w14:paraId="5A086B9A" w14:textId="77777777"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3. </w:t>
      </w:r>
      <w:r w:rsidRPr="008D7DD6">
        <w:rPr>
          <w:rFonts w:cs="Arial-BoldMT"/>
          <w:b/>
          <w:bCs/>
          <w:sz w:val="16"/>
          <w:szCs w:val="16"/>
          <w:lang w:val="de-CH" w:eastAsia="de-CH"/>
        </w:rPr>
        <w:t xml:space="preserve">Graubünden AOC Pinot Noir Scadena Barrique 2013 </w:t>
      </w:r>
      <w:r w:rsidRPr="008D7DD6">
        <w:rPr>
          <w:rFonts w:cs="ArialMT"/>
          <w:sz w:val="16"/>
          <w:szCs w:val="16"/>
          <w:lang w:val="de-CH" w:eastAsia="de-CH"/>
        </w:rPr>
        <w:t xml:space="preserve">| Clavadetscher | Malans (GR) </w:t>
      </w:r>
      <w:r w:rsidRPr="008D7DD6">
        <w:rPr>
          <w:rFonts w:ascii="Arial" w:hAnsi="Arial" w:cs="Arial"/>
          <w:sz w:val="16"/>
          <w:szCs w:val="16"/>
          <w:lang w:val="de-CH" w:eastAsia="de-CH"/>
        </w:rPr>
        <w:t>│</w:t>
      </w:r>
      <w:r w:rsidRPr="008D7DD6">
        <w:rPr>
          <w:rFonts w:cs="ArialMT"/>
          <w:sz w:val="16"/>
          <w:szCs w:val="16"/>
          <w:lang w:val="de-CH" w:eastAsia="de-CH"/>
        </w:rPr>
        <w:t xml:space="preserve"> 17.1 Punkte</w:t>
      </w:r>
    </w:p>
    <w:p w14:paraId="1014E584" w14:textId="77777777"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4. </w:t>
      </w:r>
      <w:r w:rsidRPr="008D7DD6">
        <w:rPr>
          <w:rFonts w:cs="Arial-BoldMT"/>
          <w:b/>
          <w:bCs/>
          <w:sz w:val="16"/>
          <w:szCs w:val="16"/>
          <w:lang w:val="de-CH" w:eastAsia="de-CH"/>
        </w:rPr>
        <w:t xml:space="preserve">St. Gallen AOC Walenstadtner Pinot Barrique 2014 </w:t>
      </w:r>
      <w:r w:rsidRPr="008D7DD6">
        <w:rPr>
          <w:rFonts w:cs="ArialMT"/>
          <w:sz w:val="16"/>
          <w:szCs w:val="16"/>
          <w:lang w:val="de-CH" w:eastAsia="de-CH"/>
        </w:rPr>
        <w:t xml:space="preserve">| Bosshart + Grimm | Berschis (SG) </w:t>
      </w:r>
      <w:r w:rsidRPr="008D7DD6">
        <w:rPr>
          <w:rFonts w:ascii="Arial" w:hAnsi="Arial" w:cs="Arial"/>
          <w:sz w:val="16"/>
          <w:szCs w:val="16"/>
          <w:lang w:val="de-CH" w:eastAsia="de-CH"/>
        </w:rPr>
        <w:t>│</w:t>
      </w:r>
      <w:r w:rsidRPr="008D7DD6">
        <w:rPr>
          <w:rFonts w:cs="ArialMT"/>
          <w:sz w:val="16"/>
          <w:szCs w:val="16"/>
          <w:lang w:val="de-CH" w:eastAsia="de-CH"/>
        </w:rPr>
        <w:t xml:space="preserve"> 17 Punkte</w:t>
      </w:r>
    </w:p>
    <w:p w14:paraId="0CB5A204" w14:textId="77777777" w:rsidR="00F33EDB" w:rsidRPr="009F5098" w:rsidRDefault="00F33EDB" w:rsidP="00F33EDB">
      <w:pPr>
        <w:autoSpaceDE w:val="0"/>
        <w:autoSpaceDN w:val="0"/>
        <w:adjustRightInd w:val="0"/>
        <w:rPr>
          <w:rFonts w:cs="ArialMT"/>
          <w:sz w:val="16"/>
          <w:szCs w:val="16"/>
          <w:lang w:val="fr-CH" w:eastAsia="de-CH"/>
        </w:rPr>
      </w:pPr>
      <w:r w:rsidRPr="009F5098">
        <w:rPr>
          <w:rFonts w:cs="ArialMT"/>
          <w:sz w:val="16"/>
          <w:szCs w:val="16"/>
          <w:lang w:val="fr-CH" w:eastAsia="de-CH"/>
        </w:rPr>
        <w:t xml:space="preserve">5. </w:t>
      </w:r>
      <w:r w:rsidRPr="009F5098">
        <w:rPr>
          <w:rFonts w:cs="Arial-BoldMT"/>
          <w:b/>
          <w:bCs/>
          <w:sz w:val="16"/>
          <w:szCs w:val="16"/>
          <w:lang w:val="fr-CH" w:eastAsia="de-CH"/>
        </w:rPr>
        <w:t xml:space="preserve">Vully AOC Gamaret &amp; Merlot Sans Titre 2013 </w:t>
      </w:r>
      <w:r w:rsidRPr="009F5098">
        <w:rPr>
          <w:rFonts w:cs="ArialMT"/>
          <w:sz w:val="16"/>
          <w:szCs w:val="16"/>
          <w:lang w:val="fr-CH" w:eastAsia="de-CH"/>
        </w:rPr>
        <w:t xml:space="preserve">| Javet &amp; Javet | Lugnorre (FR) </w:t>
      </w:r>
      <w:r w:rsidRPr="009F5098">
        <w:rPr>
          <w:rFonts w:ascii="Arial" w:hAnsi="Arial" w:cs="Arial"/>
          <w:sz w:val="16"/>
          <w:szCs w:val="16"/>
          <w:lang w:val="fr-CH" w:eastAsia="de-CH"/>
        </w:rPr>
        <w:t>│</w:t>
      </w:r>
      <w:r w:rsidRPr="009F5098">
        <w:rPr>
          <w:rFonts w:cs="ArialMT"/>
          <w:sz w:val="16"/>
          <w:szCs w:val="16"/>
          <w:lang w:val="fr-CH" w:eastAsia="de-CH"/>
        </w:rPr>
        <w:t xml:space="preserve"> 16.9 Punkte</w:t>
      </w:r>
    </w:p>
    <w:p w14:paraId="2F153B9C" w14:textId="04DECB5D"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6. </w:t>
      </w:r>
      <w:r w:rsidR="00D76CFE" w:rsidRPr="008D7DD6">
        <w:rPr>
          <w:rFonts w:cs="Arial-BoldMT"/>
          <w:b/>
          <w:bCs/>
          <w:sz w:val="16"/>
          <w:szCs w:val="16"/>
          <w:lang w:val="de-CH" w:eastAsia="de-CH"/>
        </w:rPr>
        <w:t>Basel</w:t>
      </w:r>
      <w:r w:rsidRPr="008D7DD6">
        <w:rPr>
          <w:rFonts w:cs="Arial-BoldMT"/>
          <w:b/>
          <w:bCs/>
          <w:sz w:val="16"/>
          <w:szCs w:val="16"/>
          <w:lang w:val="de-CH" w:eastAsia="de-CH"/>
        </w:rPr>
        <w:t xml:space="preserve">­Landschaft AOC Cabernet Jura Im Steinbruch 2014 </w:t>
      </w:r>
      <w:r w:rsidRPr="008D7DD6">
        <w:rPr>
          <w:rFonts w:cs="ArialMT"/>
          <w:sz w:val="16"/>
          <w:szCs w:val="16"/>
          <w:lang w:val="de-CH" w:eastAsia="de-CH"/>
        </w:rPr>
        <w:t xml:space="preserve">| Quergut | Arlesheim (BL) </w:t>
      </w:r>
      <w:r w:rsidRPr="008D7DD6">
        <w:rPr>
          <w:rFonts w:ascii="Arial" w:hAnsi="Arial" w:cs="Arial"/>
          <w:sz w:val="16"/>
          <w:szCs w:val="16"/>
          <w:lang w:val="de-CH" w:eastAsia="de-CH"/>
        </w:rPr>
        <w:t>│</w:t>
      </w:r>
      <w:r w:rsidRPr="008D7DD6">
        <w:rPr>
          <w:rFonts w:cs="ArialMT"/>
          <w:sz w:val="16"/>
          <w:szCs w:val="16"/>
          <w:lang w:val="de-CH" w:eastAsia="de-CH"/>
        </w:rPr>
        <w:t xml:space="preserve"> 16.6 Punkte</w:t>
      </w:r>
    </w:p>
    <w:p w14:paraId="5C9CA670" w14:textId="77777777" w:rsidR="00F33EDB" w:rsidRPr="008D7DD6" w:rsidRDefault="00F33EDB" w:rsidP="00F33EDB">
      <w:pPr>
        <w:autoSpaceDE w:val="0"/>
        <w:autoSpaceDN w:val="0"/>
        <w:adjustRightInd w:val="0"/>
        <w:rPr>
          <w:rFonts w:cs="ArialMT"/>
          <w:sz w:val="16"/>
          <w:szCs w:val="16"/>
          <w:lang w:val="fr-CH" w:eastAsia="de-CH"/>
        </w:rPr>
      </w:pPr>
      <w:r w:rsidRPr="008D7DD6">
        <w:rPr>
          <w:rFonts w:cs="ArialMT"/>
          <w:sz w:val="16"/>
          <w:szCs w:val="16"/>
          <w:lang w:val="fr-CH" w:eastAsia="de-CH"/>
        </w:rPr>
        <w:t xml:space="preserve">7. </w:t>
      </w:r>
      <w:r w:rsidRPr="008D7DD6">
        <w:rPr>
          <w:rFonts w:cs="Arial-BoldMT"/>
          <w:b/>
          <w:bCs/>
          <w:sz w:val="16"/>
          <w:szCs w:val="16"/>
          <w:lang w:val="fr-CH" w:eastAsia="de-CH"/>
        </w:rPr>
        <w:t xml:space="preserve">Genève AOC Le Devin 2013 </w:t>
      </w:r>
      <w:r w:rsidRPr="008D7DD6">
        <w:rPr>
          <w:rFonts w:cs="ArialMT"/>
          <w:sz w:val="16"/>
          <w:szCs w:val="16"/>
          <w:lang w:val="fr-CH" w:eastAsia="de-CH"/>
        </w:rPr>
        <w:t xml:space="preserve">| Domaine de la Devinière | Satigny (GE) </w:t>
      </w:r>
      <w:r w:rsidRPr="008D7DD6">
        <w:rPr>
          <w:rFonts w:ascii="Arial" w:hAnsi="Arial" w:cs="Arial"/>
          <w:sz w:val="16"/>
          <w:szCs w:val="16"/>
          <w:lang w:val="fr-CH" w:eastAsia="de-CH"/>
        </w:rPr>
        <w:t>│</w:t>
      </w:r>
      <w:r w:rsidRPr="008D7DD6">
        <w:rPr>
          <w:rFonts w:cs="ArialMT"/>
          <w:sz w:val="16"/>
          <w:szCs w:val="16"/>
          <w:lang w:val="fr-CH" w:eastAsia="de-CH"/>
        </w:rPr>
        <w:t xml:space="preserve"> 16.6 Punkte</w:t>
      </w:r>
    </w:p>
    <w:p w14:paraId="00A9FD91" w14:textId="77777777" w:rsidR="00F33EDB" w:rsidRPr="008D7DD6" w:rsidRDefault="00F33EDB" w:rsidP="00F33EDB">
      <w:pPr>
        <w:autoSpaceDE w:val="0"/>
        <w:autoSpaceDN w:val="0"/>
        <w:adjustRightInd w:val="0"/>
        <w:rPr>
          <w:rFonts w:cs="ArialMT"/>
          <w:sz w:val="16"/>
          <w:szCs w:val="16"/>
          <w:lang w:val="fr-CH" w:eastAsia="de-CH"/>
        </w:rPr>
      </w:pPr>
      <w:r w:rsidRPr="008D7DD6">
        <w:rPr>
          <w:rFonts w:cs="ArialMT"/>
          <w:sz w:val="16"/>
          <w:szCs w:val="16"/>
          <w:lang w:val="fr-CH" w:eastAsia="de-CH"/>
        </w:rPr>
        <w:t xml:space="preserve">8. </w:t>
      </w:r>
      <w:r w:rsidRPr="008D7DD6">
        <w:rPr>
          <w:rFonts w:cs="Arial-BoldMT"/>
          <w:b/>
          <w:bCs/>
          <w:sz w:val="16"/>
          <w:szCs w:val="16"/>
          <w:lang w:val="fr-CH" w:eastAsia="de-CH"/>
        </w:rPr>
        <w:t xml:space="preserve">Auvernier AOC Pinot Noir Le Lerin 2013 </w:t>
      </w:r>
      <w:r w:rsidRPr="008D7DD6">
        <w:rPr>
          <w:rFonts w:cs="ArialMT"/>
          <w:sz w:val="16"/>
          <w:szCs w:val="16"/>
          <w:lang w:val="fr-CH" w:eastAsia="de-CH"/>
        </w:rPr>
        <w:t xml:space="preserve">| Domaine de La Maison Carrée | Auvernier (NE) </w:t>
      </w:r>
      <w:r w:rsidRPr="008D7DD6">
        <w:rPr>
          <w:rFonts w:ascii="Arial" w:hAnsi="Arial" w:cs="Arial"/>
          <w:sz w:val="16"/>
          <w:szCs w:val="16"/>
          <w:lang w:val="fr-CH" w:eastAsia="de-CH"/>
        </w:rPr>
        <w:t>│</w:t>
      </w:r>
      <w:r w:rsidRPr="008D7DD6">
        <w:rPr>
          <w:rFonts w:cs="ArialMT"/>
          <w:sz w:val="16"/>
          <w:szCs w:val="16"/>
          <w:lang w:val="fr-CH" w:eastAsia="de-CH"/>
        </w:rPr>
        <w:t xml:space="preserve"> 16.5 Punkte</w:t>
      </w:r>
    </w:p>
    <w:p w14:paraId="14716637" w14:textId="45F6E909"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9. </w:t>
      </w:r>
      <w:r w:rsidRPr="008D7DD6">
        <w:rPr>
          <w:rFonts w:cs="Arial-BoldMT"/>
          <w:b/>
          <w:bCs/>
          <w:sz w:val="16"/>
          <w:szCs w:val="16"/>
          <w:lang w:val="de-CH" w:eastAsia="de-CH"/>
        </w:rPr>
        <w:t xml:space="preserve">Ostschweizer Landwein </w:t>
      </w:r>
      <w:r w:rsidR="009F5098">
        <w:rPr>
          <w:rFonts w:cs="Arial-BoldMT"/>
          <w:b/>
          <w:bCs/>
          <w:sz w:val="16"/>
          <w:szCs w:val="16"/>
          <w:lang w:val="de-CH" w:eastAsia="de-CH"/>
        </w:rPr>
        <w:t>Bio-</w:t>
      </w:r>
      <w:bookmarkStart w:id="0" w:name="_GoBack"/>
      <w:bookmarkEnd w:id="0"/>
      <w:r w:rsidRPr="008D7DD6">
        <w:rPr>
          <w:rFonts w:cs="Arial-BoldMT"/>
          <w:b/>
          <w:bCs/>
          <w:sz w:val="16"/>
          <w:szCs w:val="16"/>
          <w:lang w:val="de-CH" w:eastAsia="de-CH"/>
        </w:rPr>
        <w:t xml:space="preserve">Cuvée Jana 2014 </w:t>
      </w:r>
      <w:r w:rsidRPr="008D7DD6">
        <w:rPr>
          <w:rFonts w:cs="ArialMT"/>
          <w:sz w:val="16"/>
          <w:szCs w:val="16"/>
          <w:lang w:val="de-CH" w:eastAsia="de-CH"/>
        </w:rPr>
        <w:t xml:space="preserve">| Bio-­Weinbau Geiger | Thal (SG) </w:t>
      </w:r>
      <w:r w:rsidRPr="008D7DD6">
        <w:rPr>
          <w:rFonts w:ascii="Arial" w:hAnsi="Arial" w:cs="Arial"/>
          <w:sz w:val="16"/>
          <w:szCs w:val="16"/>
          <w:lang w:val="de-CH" w:eastAsia="de-CH"/>
        </w:rPr>
        <w:t>│</w:t>
      </w:r>
      <w:r w:rsidRPr="008D7DD6">
        <w:rPr>
          <w:rFonts w:cs="ArialMT"/>
          <w:sz w:val="16"/>
          <w:szCs w:val="16"/>
          <w:lang w:val="de-CH" w:eastAsia="de-CH"/>
        </w:rPr>
        <w:t xml:space="preserve"> 16.5 Punkte</w:t>
      </w:r>
    </w:p>
    <w:p w14:paraId="5D6B0AD8" w14:textId="77777777" w:rsidR="00F33EDB" w:rsidRPr="008D7DD6" w:rsidRDefault="00F33EDB" w:rsidP="00F33EDB">
      <w:pPr>
        <w:autoSpaceDE w:val="0"/>
        <w:autoSpaceDN w:val="0"/>
        <w:adjustRightInd w:val="0"/>
        <w:rPr>
          <w:rFonts w:cs="ArialMT"/>
          <w:sz w:val="16"/>
          <w:szCs w:val="16"/>
          <w:lang w:val="fr-CH" w:eastAsia="de-CH"/>
        </w:rPr>
      </w:pPr>
      <w:r w:rsidRPr="008D7DD6">
        <w:rPr>
          <w:rFonts w:cs="ArialMT"/>
          <w:sz w:val="16"/>
          <w:szCs w:val="16"/>
          <w:lang w:val="fr-CH" w:eastAsia="de-CH"/>
        </w:rPr>
        <w:t xml:space="preserve">10. </w:t>
      </w:r>
      <w:r w:rsidRPr="008D7DD6">
        <w:rPr>
          <w:rFonts w:cs="Arial-BoldMT"/>
          <w:b/>
          <w:bCs/>
          <w:sz w:val="16"/>
          <w:szCs w:val="16"/>
          <w:lang w:val="fr-CH" w:eastAsia="de-CH"/>
        </w:rPr>
        <w:t xml:space="preserve">Yvorne AOC Pinot Noir de Plaisir 2014 </w:t>
      </w:r>
      <w:r w:rsidRPr="008D7DD6">
        <w:rPr>
          <w:rFonts w:cs="ArialMT"/>
          <w:sz w:val="16"/>
          <w:szCs w:val="16"/>
          <w:lang w:val="fr-CH" w:eastAsia="de-CH"/>
        </w:rPr>
        <w:t xml:space="preserve">| Anne Müller Le Vin | Yvorne (VD) </w:t>
      </w:r>
      <w:r w:rsidRPr="008D7DD6">
        <w:rPr>
          <w:rFonts w:ascii="Arial" w:hAnsi="Arial" w:cs="Arial"/>
          <w:sz w:val="16"/>
          <w:szCs w:val="16"/>
          <w:lang w:val="fr-CH" w:eastAsia="de-CH"/>
        </w:rPr>
        <w:t>│</w:t>
      </w:r>
      <w:r w:rsidRPr="008D7DD6">
        <w:rPr>
          <w:rFonts w:cs="ArialMT"/>
          <w:sz w:val="16"/>
          <w:szCs w:val="16"/>
          <w:lang w:val="fr-CH" w:eastAsia="de-CH"/>
        </w:rPr>
        <w:t xml:space="preserve"> 16.3 Punkte</w:t>
      </w:r>
    </w:p>
    <w:p w14:paraId="6E8BF504" w14:textId="77777777" w:rsidR="00F33EDB" w:rsidRPr="008D7DD6" w:rsidRDefault="00F33EDB" w:rsidP="00F33EDB">
      <w:pPr>
        <w:autoSpaceDE w:val="0"/>
        <w:autoSpaceDN w:val="0"/>
        <w:adjustRightInd w:val="0"/>
        <w:rPr>
          <w:rFonts w:cs="ArialMT"/>
          <w:sz w:val="16"/>
          <w:szCs w:val="16"/>
          <w:lang w:val="fr-CH" w:eastAsia="de-CH"/>
        </w:rPr>
      </w:pPr>
      <w:r w:rsidRPr="008D7DD6">
        <w:rPr>
          <w:rFonts w:cs="ArialMT"/>
          <w:sz w:val="16"/>
          <w:szCs w:val="16"/>
          <w:lang w:val="fr-CH" w:eastAsia="de-CH"/>
        </w:rPr>
        <w:t xml:space="preserve">11. </w:t>
      </w:r>
      <w:r w:rsidRPr="008D7DD6">
        <w:rPr>
          <w:rFonts w:cs="Arial-BoldMT"/>
          <w:b/>
          <w:bCs/>
          <w:sz w:val="16"/>
          <w:szCs w:val="16"/>
          <w:lang w:val="fr-CH" w:eastAsia="de-CH"/>
        </w:rPr>
        <w:t xml:space="preserve">Bielersee AOC Ligerz Schiffreben Barrique 2014 </w:t>
      </w:r>
      <w:r w:rsidRPr="008D7DD6">
        <w:rPr>
          <w:rFonts w:cs="ArialMT"/>
          <w:sz w:val="16"/>
          <w:szCs w:val="16"/>
          <w:lang w:val="fr-CH" w:eastAsia="de-CH"/>
        </w:rPr>
        <w:t xml:space="preserve">| Bruno Martin | Ligerz (BE) </w:t>
      </w:r>
      <w:r w:rsidRPr="008D7DD6">
        <w:rPr>
          <w:rFonts w:ascii="Arial" w:hAnsi="Arial" w:cs="Arial"/>
          <w:sz w:val="16"/>
          <w:szCs w:val="16"/>
          <w:lang w:val="fr-CH" w:eastAsia="de-CH"/>
        </w:rPr>
        <w:t>│</w:t>
      </w:r>
      <w:r w:rsidRPr="008D7DD6">
        <w:rPr>
          <w:rFonts w:cs="ArialMT"/>
          <w:sz w:val="16"/>
          <w:szCs w:val="16"/>
          <w:lang w:val="fr-CH" w:eastAsia="de-CH"/>
        </w:rPr>
        <w:t xml:space="preserve"> 16.3 Punkte</w:t>
      </w:r>
    </w:p>
    <w:p w14:paraId="0A439C4F" w14:textId="77777777" w:rsidR="00F33EDB" w:rsidRPr="008D7DD6" w:rsidRDefault="00F33EDB" w:rsidP="00F33EDB">
      <w:pPr>
        <w:autoSpaceDE w:val="0"/>
        <w:autoSpaceDN w:val="0"/>
        <w:adjustRightInd w:val="0"/>
        <w:rPr>
          <w:rFonts w:cs="ArialMT"/>
          <w:sz w:val="16"/>
          <w:szCs w:val="16"/>
          <w:lang w:val="fr-CH" w:eastAsia="de-CH"/>
        </w:rPr>
      </w:pPr>
      <w:r w:rsidRPr="008D7DD6">
        <w:rPr>
          <w:rFonts w:cs="ArialMT"/>
          <w:sz w:val="16"/>
          <w:szCs w:val="16"/>
          <w:lang w:val="fr-CH" w:eastAsia="de-CH"/>
        </w:rPr>
        <w:t xml:space="preserve">12. </w:t>
      </w:r>
      <w:r w:rsidRPr="008D7DD6">
        <w:rPr>
          <w:rFonts w:cs="Arial-BoldMT"/>
          <w:b/>
          <w:bCs/>
          <w:sz w:val="16"/>
          <w:szCs w:val="16"/>
          <w:lang w:val="fr-CH" w:eastAsia="de-CH"/>
        </w:rPr>
        <w:t xml:space="preserve">Valais AOC Pinot Noir Illusion 2013 </w:t>
      </w:r>
      <w:r w:rsidRPr="008D7DD6">
        <w:rPr>
          <w:rFonts w:cs="ArialMT"/>
          <w:sz w:val="16"/>
          <w:szCs w:val="16"/>
          <w:lang w:val="fr-CH" w:eastAsia="de-CH"/>
        </w:rPr>
        <w:t xml:space="preserve">| Domaine de Mythopia | Arbaz (VS) </w:t>
      </w:r>
      <w:r w:rsidRPr="008D7DD6">
        <w:rPr>
          <w:rFonts w:ascii="Arial" w:hAnsi="Arial" w:cs="Arial"/>
          <w:sz w:val="16"/>
          <w:szCs w:val="16"/>
          <w:lang w:val="fr-CH" w:eastAsia="de-CH"/>
        </w:rPr>
        <w:t>│</w:t>
      </w:r>
      <w:r w:rsidRPr="008D7DD6">
        <w:rPr>
          <w:rFonts w:cs="ArialMT"/>
          <w:sz w:val="16"/>
          <w:szCs w:val="16"/>
          <w:lang w:val="fr-CH" w:eastAsia="de-CH"/>
        </w:rPr>
        <w:t xml:space="preserve"> 16.2 Punkte</w:t>
      </w:r>
    </w:p>
    <w:p w14:paraId="36271779" w14:textId="2A43B6EA" w:rsidR="00F33EDB" w:rsidRPr="008D7DD6" w:rsidRDefault="00F33EDB" w:rsidP="00F33EDB">
      <w:pPr>
        <w:ind w:right="-1"/>
        <w:rPr>
          <w:rFonts w:cs="Arial"/>
          <w:b/>
          <w:sz w:val="16"/>
          <w:szCs w:val="16"/>
          <w:lang w:val="de-CH"/>
        </w:rPr>
      </w:pPr>
      <w:r w:rsidRPr="008D7DD6">
        <w:rPr>
          <w:rFonts w:cs="ArialMT"/>
          <w:sz w:val="16"/>
          <w:szCs w:val="16"/>
          <w:lang w:val="de-CH" w:eastAsia="de-CH"/>
        </w:rPr>
        <w:t xml:space="preserve">13. </w:t>
      </w:r>
      <w:r w:rsidRPr="008D7DD6">
        <w:rPr>
          <w:rFonts w:cs="Arial-BoldMT"/>
          <w:b/>
          <w:bCs/>
          <w:sz w:val="16"/>
          <w:szCs w:val="16"/>
          <w:lang w:val="de-CH" w:eastAsia="de-CH"/>
        </w:rPr>
        <w:t xml:space="preserve">Graubünden AOC Le Cafos 2011 </w:t>
      </w:r>
      <w:r w:rsidR="00787E1C" w:rsidRPr="008D7DD6">
        <w:rPr>
          <w:rFonts w:cs="ArialMT"/>
          <w:sz w:val="16"/>
          <w:szCs w:val="16"/>
          <w:lang w:val="de-CH" w:eastAsia="de-CH"/>
        </w:rPr>
        <w:t xml:space="preserve">| Weinbau und Brennerei zur Krone | Malans (GR) </w:t>
      </w:r>
      <w:r w:rsidR="00787E1C" w:rsidRPr="008D7DD6">
        <w:rPr>
          <w:rFonts w:ascii="Arial" w:hAnsi="Arial" w:cs="Arial"/>
          <w:sz w:val="16"/>
          <w:szCs w:val="16"/>
          <w:lang w:val="de-CH" w:eastAsia="de-CH"/>
        </w:rPr>
        <w:t>│</w:t>
      </w:r>
      <w:r w:rsidR="00787E1C" w:rsidRPr="008D7DD6">
        <w:rPr>
          <w:rFonts w:cs="ArialMT"/>
          <w:sz w:val="16"/>
          <w:szCs w:val="16"/>
          <w:lang w:val="de-CH" w:eastAsia="de-CH"/>
        </w:rPr>
        <w:t xml:space="preserve"> 16.2 Punkte</w:t>
      </w:r>
    </w:p>
    <w:p w14:paraId="19F6752A" w14:textId="77777777" w:rsidR="00F33EDB" w:rsidRPr="008D7DD6" w:rsidRDefault="00F33EDB" w:rsidP="00F33EDB">
      <w:pPr>
        <w:autoSpaceDE w:val="0"/>
        <w:autoSpaceDN w:val="0"/>
        <w:adjustRightInd w:val="0"/>
        <w:rPr>
          <w:rFonts w:cs="ArialMT"/>
          <w:sz w:val="16"/>
          <w:szCs w:val="16"/>
          <w:lang w:val="de-CH" w:eastAsia="de-CH"/>
        </w:rPr>
      </w:pPr>
      <w:r w:rsidRPr="008D7DD6">
        <w:rPr>
          <w:rFonts w:cs="ArialMT"/>
          <w:sz w:val="16"/>
          <w:szCs w:val="16"/>
          <w:lang w:val="de-CH" w:eastAsia="de-CH"/>
        </w:rPr>
        <w:t xml:space="preserve">14. </w:t>
      </w:r>
      <w:r w:rsidRPr="008D7DD6">
        <w:rPr>
          <w:rFonts w:cs="Arial-BoldMT"/>
          <w:b/>
          <w:bCs/>
          <w:sz w:val="16"/>
          <w:szCs w:val="16"/>
          <w:lang w:val="de-CH" w:eastAsia="de-CH"/>
        </w:rPr>
        <w:t xml:space="preserve">Aargau AOC Blauburgunder Alte Reben 2015 </w:t>
      </w:r>
      <w:r w:rsidRPr="008D7DD6">
        <w:rPr>
          <w:rFonts w:cs="ArialMT"/>
          <w:sz w:val="16"/>
          <w:szCs w:val="16"/>
          <w:lang w:val="de-CH" w:eastAsia="de-CH"/>
        </w:rPr>
        <w:t xml:space="preserve">| Weingut FiBL | Frick (AG) </w:t>
      </w:r>
      <w:r w:rsidRPr="008D7DD6">
        <w:rPr>
          <w:rFonts w:ascii="Arial" w:hAnsi="Arial" w:cs="Arial"/>
          <w:sz w:val="16"/>
          <w:szCs w:val="16"/>
          <w:lang w:val="de-CH" w:eastAsia="de-CH"/>
        </w:rPr>
        <w:t>│</w:t>
      </w:r>
      <w:r w:rsidRPr="008D7DD6">
        <w:rPr>
          <w:rFonts w:cs="ArialMT"/>
          <w:sz w:val="16"/>
          <w:szCs w:val="16"/>
          <w:lang w:val="de-CH" w:eastAsia="de-CH"/>
        </w:rPr>
        <w:t xml:space="preserve"> 15.8 Punkte</w:t>
      </w:r>
    </w:p>
    <w:p w14:paraId="14BC5141" w14:textId="1EF9982A" w:rsidR="00F33EDB" w:rsidRPr="008D7DD6" w:rsidRDefault="00F33EDB" w:rsidP="00F33EDB">
      <w:pPr>
        <w:ind w:right="-1"/>
        <w:rPr>
          <w:rFonts w:cs="Arial"/>
          <w:b/>
          <w:sz w:val="16"/>
          <w:szCs w:val="16"/>
          <w:lang w:val="fr-CH"/>
        </w:rPr>
      </w:pPr>
      <w:r w:rsidRPr="008D7DD6">
        <w:rPr>
          <w:rFonts w:cs="ArialMT"/>
          <w:sz w:val="16"/>
          <w:szCs w:val="16"/>
          <w:lang w:val="fr-CH" w:eastAsia="de-CH"/>
        </w:rPr>
        <w:t xml:space="preserve">15. </w:t>
      </w:r>
      <w:r w:rsidRPr="008D7DD6">
        <w:rPr>
          <w:rFonts w:cs="Arial-BoldMT"/>
          <w:b/>
          <w:bCs/>
          <w:sz w:val="16"/>
          <w:szCs w:val="16"/>
          <w:lang w:val="fr-CH" w:eastAsia="de-CH"/>
        </w:rPr>
        <w:t xml:space="preserve">Vuège Assemblage de Vollèges 2013 </w:t>
      </w:r>
      <w:r w:rsidRPr="008D7DD6">
        <w:rPr>
          <w:rFonts w:cs="ArialMT"/>
          <w:sz w:val="16"/>
          <w:szCs w:val="16"/>
          <w:lang w:val="fr-CH" w:eastAsia="de-CH"/>
        </w:rPr>
        <w:t xml:space="preserve">| Jean-­René Germanier | Vétroz (VS) </w:t>
      </w:r>
      <w:r w:rsidRPr="008D7DD6">
        <w:rPr>
          <w:rFonts w:ascii="Arial" w:hAnsi="Arial" w:cs="Arial"/>
          <w:sz w:val="16"/>
          <w:szCs w:val="16"/>
          <w:lang w:val="fr-CH" w:eastAsia="de-CH"/>
        </w:rPr>
        <w:t>│</w:t>
      </w:r>
      <w:r w:rsidRPr="008D7DD6">
        <w:rPr>
          <w:rFonts w:cs="ArialMT"/>
          <w:sz w:val="16"/>
          <w:szCs w:val="16"/>
          <w:lang w:val="fr-CH" w:eastAsia="de-CH"/>
        </w:rPr>
        <w:t xml:space="preserve"> 15.5 Punkte</w:t>
      </w:r>
    </w:p>
    <w:p w14:paraId="1785EB5B" w14:textId="77777777" w:rsidR="00F33EDB" w:rsidRPr="008D7DD6" w:rsidRDefault="00F33EDB" w:rsidP="00D02AE3">
      <w:pPr>
        <w:ind w:right="-1"/>
        <w:rPr>
          <w:rFonts w:cs="Arial"/>
          <w:b/>
          <w:sz w:val="16"/>
          <w:szCs w:val="16"/>
          <w:lang w:val="fr-CH"/>
        </w:rPr>
      </w:pPr>
    </w:p>
    <w:p w14:paraId="1CF852B2" w14:textId="77777777" w:rsidR="00F33EDB" w:rsidRPr="008D7DD6" w:rsidRDefault="00F33EDB" w:rsidP="00D02AE3">
      <w:pPr>
        <w:ind w:right="-1"/>
        <w:rPr>
          <w:rFonts w:cs="Arial"/>
          <w:b/>
          <w:szCs w:val="20"/>
          <w:lang w:val="fr-CH"/>
        </w:rPr>
      </w:pPr>
    </w:p>
    <w:p w14:paraId="7D893740" w14:textId="77777777" w:rsidR="00F33EDB" w:rsidRPr="008D7DD6" w:rsidRDefault="00F33EDB" w:rsidP="00D02AE3">
      <w:pPr>
        <w:ind w:right="-1"/>
        <w:rPr>
          <w:rFonts w:cs="Arial"/>
          <w:b/>
          <w:szCs w:val="20"/>
          <w:lang w:val="fr-CH"/>
        </w:rPr>
      </w:pPr>
    </w:p>
    <w:p w14:paraId="1A5D7058" w14:textId="77777777" w:rsidR="003315B3" w:rsidRPr="008D7DD6" w:rsidRDefault="003315B3" w:rsidP="00D02AE3">
      <w:pPr>
        <w:ind w:right="-1"/>
        <w:rPr>
          <w:rStyle w:val="Hyperlink"/>
          <w:rFonts w:cs="Arial"/>
          <w:szCs w:val="20"/>
          <w:lang w:val="fr-CH"/>
        </w:rPr>
      </w:pPr>
    </w:p>
    <w:p w14:paraId="1419821F" w14:textId="77777777" w:rsidR="00F33EDB" w:rsidRPr="008D7DD6" w:rsidRDefault="00F33EDB" w:rsidP="00D02AE3">
      <w:pPr>
        <w:ind w:right="-1"/>
        <w:rPr>
          <w:rStyle w:val="Hyperlink"/>
          <w:rFonts w:cs="Arial"/>
          <w:szCs w:val="20"/>
          <w:lang w:val="fr-CH"/>
        </w:rPr>
      </w:pPr>
    </w:p>
    <w:p w14:paraId="4D0F3C28" w14:textId="77777777" w:rsidR="00415E20" w:rsidRPr="008D7DD6" w:rsidRDefault="00415E20" w:rsidP="00D02AE3">
      <w:pPr>
        <w:ind w:right="-1"/>
        <w:rPr>
          <w:rStyle w:val="Hyperlink"/>
          <w:rFonts w:cs="Arial"/>
          <w:szCs w:val="20"/>
          <w:lang w:val="fr-CH"/>
        </w:rPr>
      </w:pPr>
    </w:p>
    <w:p w14:paraId="6A844EC5" w14:textId="77777777" w:rsidR="00415E20" w:rsidRPr="008D7DD6" w:rsidRDefault="00415E20" w:rsidP="00D02AE3">
      <w:pPr>
        <w:ind w:right="-1"/>
        <w:rPr>
          <w:rStyle w:val="Hyperlink"/>
          <w:rFonts w:cs="Arial"/>
          <w:szCs w:val="20"/>
          <w:lang w:val="fr-CH"/>
        </w:rPr>
      </w:pPr>
    </w:p>
    <w:p w14:paraId="406B2C03" w14:textId="77777777" w:rsidR="00415E20" w:rsidRPr="008D7DD6" w:rsidRDefault="00415E20" w:rsidP="00D02AE3">
      <w:pPr>
        <w:ind w:right="-1"/>
        <w:rPr>
          <w:rStyle w:val="Hyperlink"/>
          <w:rFonts w:cs="Arial"/>
          <w:szCs w:val="20"/>
          <w:lang w:val="fr-CH"/>
        </w:rPr>
      </w:pPr>
    </w:p>
    <w:p w14:paraId="1DA00FD8" w14:textId="77777777" w:rsidR="00D76CFE" w:rsidRPr="008D7DD6" w:rsidRDefault="00D76CFE" w:rsidP="00D02AE3">
      <w:pPr>
        <w:ind w:right="-1"/>
        <w:rPr>
          <w:rStyle w:val="Hyperlink"/>
          <w:rFonts w:cs="Arial"/>
          <w:szCs w:val="20"/>
          <w:lang w:val="fr-CH"/>
        </w:rPr>
      </w:pPr>
    </w:p>
    <w:p w14:paraId="31A19A15" w14:textId="77777777" w:rsidR="00F33EDB" w:rsidRPr="008D7DD6" w:rsidRDefault="00F33EDB" w:rsidP="00D02AE3">
      <w:pPr>
        <w:ind w:right="-1"/>
        <w:rPr>
          <w:rStyle w:val="Hyperlink"/>
          <w:rFonts w:cs="Arial"/>
          <w:szCs w:val="20"/>
          <w:lang w:val="fr-CH"/>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746FC" w:rsidRPr="00180F20" w14:paraId="4300E140" w14:textId="77777777" w:rsidTr="00415E20">
        <w:trPr>
          <w:trHeight w:val="1127"/>
        </w:trPr>
        <w:tc>
          <w:tcPr>
            <w:tcW w:w="9214" w:type="dxa"/>
            <w:tcBorders>
              <w:top w:val="single" w:sz="4" w:space="0" w:color="auto"/>
              <w:left w:val="single" w:sz="4" w:space="0" w:color="auto"/>
              <w:bottom w:val="single" w:sz="4" w:space="0" w:color="auto"/>
              <w:right w:val="single" w:sz="4" w:space="0" w:color="auto"/>
            </w:tcBorders>
            <w:hideMark/>
          </w:tcPr>
          <w:p w14:paraId="1452AE99" w14:textId="77777777" w:rsidR="004746FC" w:rsidRPr="00180F20" w:rsidRDefault="004746FC" w:rsidP="00D02AE3">
            <w:pPr>
              <w:pStyle w:val="NurText"/>
              <w:ind w:right="-1"/>
              <w:rPr>
                <w:rFonts w:ascii="Futura Std Book" w:hAnsi="Futura Std Book" w:cs="Arial"/>
                <w:sz w:val="18"/>
                <w:szCs w:val="18"/>
              </w:rPr>
            </w:pPr>
            <w:r w:rsidRPr="008D7DD6">
              <w:rPr>
                <w:rFonts w:ascii="Futura Std Book" w:hAnsi="Futura Std Book" w:cs="Arial"/>
                <w:sz w:val="18"/>
                <w:szCs w:val="18"/>
              </w:rPr>
              <w:t xml:space="preserve">Bio Suisse ist die führende Bio-Organisation der Schweiz und Eigentümerin der Marke Knospe. Der 1981 gegründete Dachverband vertritt die Interessen seiner 6‘000 Knospe-Landwirtschafts- und Gartenbaubetriebe. Zudem stehen über 840 Verarbeitungs- und Handelsbetriebe unter Knospe-Lizenzvertrag. Die Knospe ist nachhaltig, weil sie den Menschen heute eine gute Lebensgrundlage bietet, ohne die Möglichkeiten künftiger Generationen zu beeinträchtigen. Dazu bringt sie die Interessen von Mensch, Tier und Natur ins Gleichgewicht. Damit dieses langfristig erhalten bleibt, kontrollieren unabhängige Stellen jährlich die ganze Wertschöpfungskette. </w:t>
            </w:r>
            <w:hyperlink r:id="rId16" w:history="1">
              <w:r w:rsidRPr="008D7DD6">
                <w:rPr>
                  <w:rStyle w:val="Hyperlink"/>
                  <w:rFonts w:ascii="Futura Std Book" w:hAnsi="Futura Std Book" w:cs="Arial"/>
                  <w:sz w:val="18"/>
                  <w:szCs w:val="18"/>
                </w:rPr>
                <w:t>www.bio-suisse.ch</w:t>
              </w:r>
            </w:hyperlink>
          </w:p>
        </w:tc>
      </w:tr>
    </w:tbl>
    <w:p w14:paraId="01F17CFE" w14:textId="77777777" w:rsidR="001357B3" w:rsidRPr="00180F20" w:rsidRDefault="001357B3" w:rsidP="007030E3">
      <w:pPr>
        <w:ind w:right="-1"/>
        <w:outlineLvl w:val="0"/>
        <w:rPr>
          <w:rFonts w:cs="Arial"/>
          <w:szCs w:val="20"/>
          <w:lang w:val="de-CH"/>
        </w:rPr>
      </w:pPr>
    </w:p>
    <w:sectPr w:rsidR="001357B3" w:rsidRPr="00180F20" w:rsidSect="00F33EDB">
      <w:headerReference w:type="default" r:id="rId17"/>
      <w:footerReference w:type="default" r:id="rId18"/>
      <w:headerReference w:type="first" r:id="rId19"/>
      <w:footerReference w:type="first" r:id="rId20"/>
      <w:pgSz w:w="11906" w:h="16838" w:code="9"/>
      <w:pgMar w:top="2835" w:right="849" w:bottom="284" w:left="1418" w:header="709" w:footer="267"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4D1AD" w14:textId="77777777" w:rsidR="00B41136" w:rsidRDefault="00B41136">
      <w:r>
        <w:separator/>
      </w:r>
    </w:p>
  </w:endnote>
  <w:endnote w:type="continuationSeparator" w:id="0">
    <w:p w14:paraId="2C593DD7" w14:textId="77777777" w:rsidR="00B41136" w:rsidRDefault="00B4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502020204020303"/>
    <w:charset w:val="00"/>
    <w:family w:val="swiss"/>
    <w:notTrueType/>
    <w:pitch w:val="variable"/>
    <w:sig w:usb0="800000AF" w:usb1="4000204A" w:usb2="00000000" w:usb3="00000000" w:csb0="00000001" w:csb1="00000000"/>
  </w:font>
  <w:font w:name="Futura Std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E6F2" w14:textId="77777777" w:rsidR="003B2E78" w:rsidRPr="00DE46C8" w:rsidRDefault="003B2E78" w:rsidP="00442DAA">
    <w:pPr>
      <w:pStyle w:val="Fuzeile"/>
      <w:jc w:val="right"/>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7" w:type="dxa"/>
      <w:tblInd w:w="-398" w:type="dxa"/>
      <w:tblLayout w:type="fixed"/>
      <w:tblCellMar>
        <w:left w:w="142" w:type="dxa"/>
        <w:right w:w="142" w:type="dxa"/>
      </w:tblCellMar>
      <w:tblLook w:val="0000" w:firstRow="0" w:lastRow="0" w:firstColumn="0" w:lastColumn="0" w:noHBand="0" w:noVBand="0"/>
    </w:tblPr>
    <w:tblGrid>
      <w:gridCol w:w="6055"/>
      <w:gridCol w:w="4942"/>
    </w:tblGrid>
    <w:tr w:rsidR="00F33EDB" w:rsidRPr="00860800" w14:paraId="4F13852C" w14:textId="77777777" w:rsidTr="00787E1C">
      <w:trPr>
        <w:trHeight w:hRule="exact" w:val="1203"/>
      </w:trPr>
      <w:tc>
        <w:tcPr>
          <w:tcW w:w="6055" w:type="dxa"/>
          <w:tcBorders>
            <w:top w:val="nil"/>
            <w:left w:val="nil"/>
            <w:bottom w:val="nil"/>
            <w:right w:val="nil"/>
          </w:tcBorders>
          <w:vAlign w:val="bottom"/>
        </w:tcPr>
        <w:p w14:paraId="63C7F737" w14:textId="77777777" w:rsidR="00F33EDB" w:rsidRPr="00991F21" w:rsidRDefault="00F33EDB" w:rsidP="00C468FE">
          <w:pPr>
            <w:pStyle w:val="Fuzeile"/>
            <w:jc w:val="right"/>
            <w:rPr>
              <w:rFonts w:ascii="Futura Std Book" w:hAnsi="Futura Std Book"/>
              <w:sz w:val="17"/>
              <w:szCs w:val="17"/>
              <w:lang w:val="it-CH"/>
            </w:rPr>
          </w:pPr>
          <w:r w:rsidRPr="00991F21">
            <w:rPr>
              <w:rFonts w:ascii="Futura Std Book" w:hAnsi="Futura Std Book"/>
              <w:sz w:val="17"/>
              <w:szCs w:val="17"/>
              <w:lang w:val="it-CH"/>
            </w:rPr>
            <w:t>Vereinigung Schweizer Biolandbau-Organisationen</w:t>
          </w:r>
        </w:p>
        <w:p w14:paraId="0963E34F" w14:textId="77777777" w:rsidR="00F33EDB" w:rsidRPr="00991F21" w:rsidRDefault="00F33EDB" w:rsidP="00C468FE">
          <w:pPr>
            <w:pStyle w:val="Fuzeile"/>
            <w:jc w:val="right"/>
            <w:rPr>
              <w:rFonts w:ascii="Futura Std Book" w:hAnsi="Futura Std Book"/>
              <w:sz w:val="17"/>
              <w:szCs w:val="17"/>
              <w:lang w:val="it-CH"/>
            </w:rPr>
          </w:pPr>
          <w:r w:rsidRPr="00991F21">
            <w:rPr>
              <w:rFonts w:ascii="Futura Std Book" w:hAnsi="Futura Std Book"/>
              <w:sz w:val="17"/>
              <w:szCs w:val="17"/>
              <w:lang w:val="it-CH"/>
            </w:rPr>
            <w:t>Association suisse des organisations d’agriculture biologique</w:t>
          </w:r>
        </w:p>
        <w:p w14:paraId="5813F782" w14:textId="77777777" w:rsidR="00F33EDB" w:rsidRPr="0078622C" w:rsidRDefault="00F33EDB" w:rsidP="00C468FE">
          <w:pPr>
            <w:pStyle w:val="Fuzeile"/>
            <w:jc w:val="right"/>
            <w:rPr>
              <w:rFonts w:ascii="Futura Std Book" w:hAnsi="Futura Std Book"/>
              <w:sz w:val="17"/>
              <w:szCs w:val="17"/>
              <w:lang w:val="it-IT"/>
            </w:rPr>
          </w:pPr>
          <w:r w:rsidRPr="0078622C">
            <w:rPr>
              <w:rFonts w:ascii="Futura Std Book" w:hAnsi="Futura Std Book"/>
              <w:sz w:val="17"/>
              <w:szCs w:val="17"/>
              <w:lang w:val="it-IT"/>
            </w:rPr>
            <w:t>Associazione</w:t>
          </w:r>
          <w:r>
            <w:rPr>
              <w:rFonts w:ascii="Futura Std Book" w:hAnsi="Futura Std Book"/>
              <w:sz w:val="17"/>
              <w:szCs w:val="17"/>
              <w:lang w:val="it-IT"/>
            </w:rPr>
            <w:t xml:space="preserve"> </w:t>
          </w:r>
          <w:r w:rsidRPr="0078622C">
            <w:rPr>
              <w:rFonts w:ascii="Futura Std Book" w:hAnsi="Futura Std Book"/>
              <w:sz w:val="17"/>
              <w:szCs w:val="17"/>
              <w:lang w:val="it-IT"/>
            </w:rPr>
            <w:t>svizzera</w:t>
          </w:r>
          <w:r>
            <w:rPr>
              <w:rFonts w:ascii="Futura Std Book" w:hAnsi="Futura Std Book"/>
              <w:sz w:val="17"/>
              <w:szCs w:val="17"/>
              <w:lang w:val="it-IT"/>
            </w:rPr>
            <w:t xml:space="preserve"> </w:t>
          </w:r>
          <w:r w:rsidRPr="0078622C">
            <w:rPr>
              <w:rFonts w:ascii="Futura Std Book" w:hAnsi="Futura Std Book"/>
              <w:sz w:val="17"/>
              <w:szCs w:val="17"/>
              <w:lang w:val="it-IT"/>
            </w:rPr>
            <w:t>delle</w:t>
          </w:r>
          <w:r>
            <w:rPr>
              <w:rFonts w:ascii="Futura Std Book" w:hAnsi="Futura Std Book"/>
              <w:sz w:val="17"/>
              <w:szCs w:val="17"/>
              <w:lang w:val="it-IT"/>
            </w:rPr>
            <w:t xml:space="preserve"> </w:t>
          </w:r>
          <w:r w:rsidRPr="0078622C">
            <w:rPr>
              <w:rFonts w:ascii="Futura Std Book" w:hAnsi="Futura Std Book"/>
              <w:sz w:val="17"/>
              <w:szCs w:val="17"/>
              <w:lang w:val="it-IT"/>
            </w:rPr>
            <w:t>organizzazioni per l’agricoltura</w:t>
          </w:r>
          <w:r>
            <w:rPr>
              <w:rFonts w:ascii="Futura Std Book" w:hAnsi="Futura Std Book"/>
              <w:sz w:val="17"/>
              <w:szCs w:val="17"/>
              <w:lang w:val="it-IT"/>
            </w:rPr>
            <w:t xml:space="preserve"> </w:t>
          </w:r>
          <w:r w:rsidRPr="0078622C">
            <w:rPr>
              <w:rFonts w:ascii="Futura Std Book" w:hAnsi="Futura Std Book"/>
              <w:sz w:val="17"/>
              <w:szCs w:val="17"/>
              <w:lang w:val="it-IT"/>
            </w:rPr>
            <w:t>biologica</w:t>
          </w:r>
        </w:p>
        <w:p w14:paraId="110B1DB5" w14:textId="77777777" w:rsidR="00F33EDB" w:rsidRPr="0078622C" w:rsidRDefault="00F33EDB" w:rsidP="00C468FE">
          <w:pPr>
            <w:pStyle w:val="Fuzeile"/>
            <w:jc w:val="right"/>
            <w:rPr>
              <w:rFonts w:ascii="Futura Std Book" w:hAnsi="Futura Std Book"/>
              <w:sz w:val="17"/>
              <w:szCs w:val="17"/>
              <w:lang w:val="it-IT"/>
            </w:rPr>
          </w:pPr>
          <w:r>
            <w:rPr>
              <w:rFonts w:ascii="Futura Std Book" w:hAnsi="Futura Std Book"/>
              <w:sz w:val="17"/>
              <w:szCs w:val="17"/>
              <w:lang w:val="it-IT"/>
            </w:rPr>
            <w:t xml:space="preserve">Uniun </w:t>
          </w:r>
          <w:r w:rsidRPr="0078622C">
            <w:rPr>
              <w:rFonts w:ascii="Futura Std Book" w:hAnsi="Futura Std Book"/>
              <w:sz w:val="17"/>
              <w:szCs w:val="17"/>
              <w:lang w:val="it-IT"/>
            </w:rPr>
            <w:t>svizra da lasorganisaziuns</w:t>
          </w:r>
          <w:r>
            <w:rPr>
              <w:rFonts w:ascii="Futura Std Book" w:hAnsi="Futura Std Book"/>
              <w:sz w:val="17"/>
              <w:szCs w:val="17"/>
              <w:lang w:val="it-IT"/>
            </w:rPr>
            <w:t xml:space="preserve"> </w:t>
          </w:r>
          <w:r w:rsidRPr="0078622C">
            <w:rPr>
              <w:rFonts w:ascii="Futura Std Book" w:hAnsi="Futura Std Book"/>
              <w:sz w:val="17"/>
              <w:szCs w:val="17"/>
              <w:lang w:val="it-IT"/>
            </w:rPr>
            <w:t>d’agricultura</w:t>
          </w:r>
          <w:r>
            <w:rPr>
              <w:rFonts w:ascii="Futura Std Book" w:hAnsi="Futura Std Book"/>
              <w:sz w:val="17"/>
              <w:szCs w:val="17"/>
              <w:lang w:val="it-IT"/>
            </w:rPr>
            <w:t xml:space="preserve"> </w:t>
          </w:r>
          <w:r w:rsidRPr="0078622C">
            <w:rPr>
              <w:rFonts w:ascii="Futura Std Book" w:hAnsi="Futura Std Book"/>
              <w:sz w:val="17"/>
              <w:szCs w:val="17"/>
              <w:lang w:val="it-IT"/>
            </w:rPr>
            <w:t>biologica</w:t>
          </w:r>
        </w:p>
        <w:p w14:paraId="727F564F" w14:textId="77777777" w:rsidR="00F33EDB" w:rsidRPr="0078622C" w:rsidRDefault="00F33EDB" w:rsidP="00C468FE">
          <w:pPr>
            <w:pStyle w:val="Fuzeile"/>
            <w:jc w:val="right"/>
            <w:rPr>
              <w:rFonts w:ascii="Futura Std Book" w:hAnsi="Futura Std Book"/>
              <w:lang w:val="it-IT"/>
            </w:rPr>
          </w:pPr>
        </w:p>
      </w:tc>
      <w:tc>
        <w:tcPr>
          <w:tcW w:w="4942" w:type="dxa"/>
          <w:tcBorders>
            <w:top w:val="nil"/>
            <w:left w:val="nil"/>
            <w:bottom w:val="nil"/>
            <w:right w:val="nil"/>
          </w:tcBorders>
          <w:vAlign w:val="bottom"/>
        </w:tcPr>
        <w:p w14:paraId="1A1EFF53" w14:textId="77777777" w:rsidR="00F33EDB" w:rsidRPr="0078622C" w:rsidRDefault="00F33EDB" w:rsidP="00C468FE">
          <w:pPr>
            <w:pStyle w:val="Fuzeile"/>
            <w:rPr>
              <w:rFonts w:ascii="Futura Std Book" w:hAnsi="Futura Std Book"/>
              <w:lang w:val="it-IT"/>
            </w:rPr>
          </w:pPr>
          <w:r w:rsidRPr="0078622C">
            <w:rPr>
              <w:rFonts w:ascii="Futura Std Book" w:hAnsi="Futura Std Book"/>
              <w:lang w:val="it-IT"/>
            </w:rPr>
            <w:t>BIO SUISSE</w:t>
          </w:r>
        </w:p>
        <w:p w14:paraId="3235D8E9" w14:textId="77777777" w:rsidR="00F33EDB" w:rsidRPr="0078622C" w:rsidRDefault="00F33EDB" w:rsidP="00C468FE">
          <w:pPr>
            <w:pStyle w:val="Fuzeile"/>
            <w:rPr>
              <w:rFonts w:ascii="Futura Std Book" w:hAnsi="Futura Std Book"/>
              <w:lang w:val="it-IT"/>
            </w:rPr>
          </w:pPr>
          <w:r>
            <w:rPr>
              <w:rFonts w:ascii="Futura Std Book" w:hAnsi="Futura Std Book"/>
              <w:sz w:val="17"/>
              <w:szCs w:val="17"/>
              <w:lang w:val="it-IT"/>
            </w:rPr>
            <w:t>Peter Merian-Strasse 34</w:t>
          </w:r>
          <w:r w:rsidRPr="0078622C">
            <w:rPr>
              <w:rFonts w:ascii="Futura Std Book" w:hAnsi="Futura Std Book"/>
              <w:sz w:val="17"/>
              <w:szCs w:val="17"/>
              <w:lang w:val="it-IT"/>
            </w:rPr>
            <w:t xml:space="preserve">· </w:t>
          </w:r>
          <w:r w:rsidRPr="0078622C">
            <w:rPr>
              <w:rFonts w:ascii="Futura Std Book" w:hAnsi="Futura Std Book"/>
              <w:lang w:val="it-IT"/>
            </w:rPr>
            <w:t>CH-405</w:t>
          </w:r>
          <w:r>
            <w:rPr>
              <w:rFonts w:ascii="Futura Std Book" w:hAnsi="Futura Std Book"/>
              <w:lang w:val="it-IT"/>
            </w:rPr>
            <w:t>2</w:t>
          </w:r>
          <w:r w:rsidRPr="0078622C">
            <w:rPr>
              <w:rFonts w:ascii="Futura Std Book" w:hAnsi="Futura Std Book"/>
              <w:lang w:val="it-IT"/>
            </w:rPr>
            <w:t xml:space="preserve"> </w:t>
          </w:r>
          <w:r w:rsidRPr="0078622C">
            <w:rPr>
              <w:rFonts w:ascii="Futura Std Book" w:hAnsi="Futura Std Book"/>
              <w:sz w:val="17"/>
              <w:szCs w:val="17"/>
              <w:lang w:val="it-IT"/>
            </w:rPr>
            <w:t>Basel</w:t>
          </w:r>
        </w:p>
        <w:p w14:paraId="56CF409B" w14:textId="77777777" w:rsidR="00F33EDB" w:rsidRPr="0078622C" w:rsidRDefault="00F33EDB" w:rsidP="00C468FE">
          <w:pPr>
            <w:pStyle w:val="Fuzeile"/>
            <w:rPr>
              <w:rFonts w:ascii="Futura Std Book" w:hAnsi="Futura Std Book"/>
              <w:lang w:val="it-IT"/>
            </w:rPr>
          </w:pPr>
          <w:r w:rsidRPr="0078622C">
            <w:rPr>
              <w:rFonts w:ascii="Futura Std Book" w:hAnsi="Futura Std Book"/>
              <w:sz w:val="17"/>
              <w:szCs w:val="17"/>
              <w:lang w:val="it-IT"/>
            </w:rPr>
            <w:t>Tel.</w:t>
          </w:r>
          <w:r w:rsidRPr="0078622C">
            <w:rPr>
              <w:rFonts w:ascii="Futura Std Book" w:hAnsi="Futura Std Book"/>
              <w:lang w:val="it-IT"/>
            </w:rPr>
            <w:t xml:space="preserve"> 061 </w:t>
          </w:r>
          <w:r>
            <w:rPr>
              <w:rFonts w:ascii="Futura Std Book" w:hAnsi="Futura Std Book"/>
              <w:lang w:val="it-IT"/>
            </w:rPr>
            <w:t>204</w:t>
          </w:r>
          <w:r w:rsidRPr="0078622C">
            <w:rPr>
              <w:rFonts w:ascii="Futura Std Book" w:hAnsi="Futura Std Book"/>
              <w:lang w:val="it-IT"/>
            </w:rPr>
            <w:t xml:space="preserve"> </w:t>
          </w:r>
          <w:r>
            <w:rPr>
              <w:rFonts w:ascii="Futura Std Book" w:hAnsi="Futura Std Book"/>
              <w:lang w:val="it-IT"/>
            </w:rPr>
            <w:t>6</w:t>
          </w:r>
          <w:r w:rsidRPr="0078622C">
            <w:rPr>
              <w:rFonts w:ascii="Futura Std Book" w:hAnsi="Futura Std Book"/>
              <w:lang w:val="it-IT"/>
            </w:rPr>
            <w:t xml:space="preserve">6 </w:t>
          </w:r>
          <w:r>
            <w:rPr>
              <w:rFonts w:ascii="Futura Std Book" w:hAnsi="Futura Std Book"/>
              <w:lang w:val="it-IT"/>
            </w:rPr>
            <w:t>66</w:t>
          </w:r>
          <w:r w:rsidRPr="0078622C">
            <w:rPr>
              <w:rFonts w:ascii="Futura Std Book" w:hAnsi="Futura Std Book"/>
              <w:sz w:val="17"/>
              <w:szCs w:val="17"/>
              <w:lang w:val="it-IT"/>
            </w:rPr>
            <w:t xml:space="preserve"> ·Fax</w:t>
          </w:r>
          <w:r w:rsidRPr="0078622C">
            <w:rPr>
              <w:rFonts w:ascii="Futura Std Book" w:hAnsi="Futura Std Book"/>
              <w:lang w:val="it-IT"/>
            </w:rPr>
            <w:t xml:space="preserve"> 061 </w:t>
          </w:r>
          <w:r>
            <w:rPr>
              <w:rFonts w:ascii="Futura Std Book" w:hAnsi="Futura Std Book"/>
              <w:lang w:val="it-IT"/>
            </w:rPr>
            <w:t>204</w:t>
          </w:r>
          <w:r w:rsidRPr="0078622C">
            <w:rPr>
              <w:rFonts w:ascii="Futura Std Book" w:hAnsi="Futura Std Book"/>
              <w:lang w:val="it-IT"/>
            </w:rPr>
            <w:t xml:space="preserve"> </w:t>
          </w:r>
          <w:r>
            <w:rPr>
              <w:rFonts w:ascii="Futura Std Book" w:hAnsi="Futura Std Book"/>
              <w:lang w:val="it-IT"/>
            </w:rPr>
            <w:t>66</w:t>
          </w:r>
          <w:r w:rsidRPr="0078622C">
            <w:rPr>
              <w:rFonts w:ascii="Futura Std Book" w:hAnsi="Futura Std Book"/>
              <w:lang w:val="it-IT"/>
            </w:rPr>
            <w:t>11</w:t>
          </w:r>
        </w:p>
        <w:p w14:paraId="67EE4B9B" w14:textId="77777777" w:rsidR="00F33EDB" w:rsidRPr="0078622C" w:rsidRDefault="00F33EDB" w:rsidP="00C468FE">
          <w:pPr>
            <w:pStyle w:val="Fuzeile"/>
            <w:rPr>
              <w:rFonts w:ascii="Futura Std Book" w:hAnsi="Futura Std Book"/>
              <w:sz w:val="17"/>
              <w:szCs w:val="17"/>
              <w:lang w:val="it-IT"/>
            </w:rPr>
          </w:pPr>
          <w:r w:rsidRPr="0078622C">
            <w:rPr>
              <w:rFonts w:ascii="Futura Std Book" w:hAnsi="Futura Std Book"/>
              <w:sz w:val="17"/>
              <w:szCs w:val="17"/>
              <w:lang w:val="it-IT"/>
            </w:rPr>
            <w:t xml:space="preserve">www.bio-suisse.ch · bio@bio-suisse.ch </w:t>
          </w:r>
        </w:p>
        <w:p w14:paraId="3BD75638" w14:textId="77777777" w:rsidR="00F33EDB" w:rsidRPr="0078622C" w:rsidRDefault="00F33EDB" w:rsidP="00C468FE">
          <w:pPr>
            <w:pStyle w:val="Fuzeile"/>
            <w:rPr>
              <w:rFonts w:ascii="Futura Std Book" w:hAnsi="Futura Std Book"/>
              <w:lang w:val="it-IT"/>
            </w:rPr>
          </w:pPr>
        </w:p>
      </w:tc>
    </w:tr>
  </w:tbl>
  <w:p w14:paraId="6403F548" w14:textId="77777777" w:rsidR="00F33EDB" w:rsidRDefault="00F33EDB" w:rsidP="00787E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EB603" w14:textId="77777777" w:rsidR="00B41136" w:rsidRDefault="00B41136">
      <w:r>
        <w:separator/>
      </w:r>
    </w:p>
  </w:footnote>
  <w:footnote w:type="continuationSeparator" w:id="0">
    <w:p w14:paraId="63258A16" w14:textId="77777777" w:rsidR="00B41136" w:rsidRDefault="00B4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A3C0" w14:textId="77777777" w:rsidR="00F33EDB" w:rsidRDefault="00F33EDB" w:rsidP="00F33EDB">
    <w:r>
      <w:rPr>
        <w:noProof/>
        <w:lang w:val="de-CH" w:eastAsia="de-CH"/>
      </w:rPr>
      <w:drawing>
        <wp:anchor distT="0" distB="0" distL="114300" distR="114300" simplePos="0" relativeHeight="251660288" behindDoc="1" locked="1" layoutInCell="1" allowOverlap="1" wp14:anchorId="3041F2FD" wp14:editId="6D139F83">
          <wp:simplePos x="0" y="0"/>
          <wp:positionH relativeFrom="page">
            <wp:posOffset>3072130</wp:posOffset>
          </wp:positionH>
          <wp:positionV relativeFrom="page">
            <wp:posOffset>85725</wp:posOffset>
          </wp:positionV>
          <wp:extent cx="1371600" cy="1371600"/>
          <wp:effectExtent l="25400" t="0" r="0" b="0"/>
          <wp:wrapTight wrapText="bothSides">
            <wp:wrapPolygon edited="0">
              <wp:start x="-400" y="0"/>
              <wp:lineTo x="-400" y="21200"/>
              <wp:lineTo x="21600" y="21200"/>
              <wp:lineTo x="21600" y="0"/>
              <wp:lineTo x="-40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71600" cy="1371600"/>
                  </a:xfrm>
                  <a:prstGeom prst="rect">
                    <a:avLst/>
                  </a:prstGeom>
                  <a:noFill/>
                </pic:spPr>
              </pic:pic>
            </a:graphicData>
          </a:graphic>
        </wp:anchor>
      </w:drawing>
    </w:r>
  </w:p>
  <w:p w14:paraId="0922F9B9" w14:textId="77777777" w:rsidR="00F33EDB" w:rsidRPr="00F33EDB" w:rsidRDefault="00F33EDB" w:rsidP="00F33E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C795A" w14:textId="77777777" w:rsidR="003B2E78" w:rsidRDefault="003B2E78" w:rsidP="00C07BF3">
    <w:r>
      <w:rPr>
        <w:noProof/>
        <w:lang w:val="de-CH" w:eastAsia="de-CH"/>
      </w:rPr>
      <w:drawing>
        <wp:anchor distT="0" distB="0" distL="114300" distR="114300" simplePos="0" relativeHeight="251658240" behindDoc="1" locked="1" layoutInCell="1" allowOverlap="1" wp14:anchorId="01510E7D" wp14:editId="1DA57A53">
          <wp:simplePos x="0" y="0"/>
          <wp:positionH relativeFrom="page">
            <wp:posOffset>3072130</wp:posOffset>
          </wp:positionH>
          <wp:positionV relativeFrom="page">
            <wp:posOffset>85725</wp:posOffset>
          </wp:positionV>
          <wp:extent cx="1371600" cy="1371600"/>
          <wp:effectExtent l="25400" t="0" r="0" b="0"/>
          <wp:wrapTight wrapText="bothSides">
            <wp:wrapPolygon edited="0">
              <wp:start x="-400" y="0"/>
              <wp:lineTo x="-400" y="21200"/>
              <wp:lineTo x="21600" y="21200"/>
              <wp:lineTo x="21600" y="0"/>
              <wp:lineTo x="-400"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71600" cy="13716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3CEA1E"/>
    <w:lvl w:ilvl="0">
      <w:start w:val="1"/>
      <w:numFmt w:val="decimal"/>
      <w:lvlText w:val="%1."/>
      <w:lvlJc w:val="left"/>
      <w:pPr>
        <w:tabs>
          <w:tab w:val="num" w:pos="1492"/>
        </w:tabs>
        <w:ind w:left="1492" w:hanging="360"/>
      </w:pPr>
    </w:lvl>
  </w:abstractNum>
  <w:abstractNum w:abstractNumId="1">
    <w:nsid w:val="FFFFFF7D"/>
    <w:multiLevelType w:val="singleLevel"/>
    <w:tmpl w:val="5EA6A2DC"/>
    <w:lvl w:ilvl="0">
      <w:start w:val="1"/>
      <w:numFmt w:val="decimal"/>
      <w:lvlText w:val="%1."/>
      <w:lvlJc w:val="left"/>
      <w:pPr>
        <w:tabs>
          <w:tab w:val="num" w:pos="1209"/>
        </w:tabs>
        <w:ind w:left="1209" w:hanging="360"/>
      </w:pPr>
    </w:lvl>
  </w:abstractNum>
  <w:abstractNum w:abstractNumId="2">
    <w:nsid w:val="FFFFFF7E"/>
    <w:multiLevelType w:val="singleLevel"/>
    <w:tmpl w:val="1D8CC596"/>
    <w:lvl w:ilvl="0">
      <w:start w:val="1"/>
      <w:numFmt w:val="decimal"/>
      <w:lvlText w:val="%1."/>
      <w:lvlJc w:val="left"/>
      <w:pPr>
        <w:tabs>
          <w:tab w:val="num" w:pos="926"/>
        </w:tabs>
        <w:ind w:left="926" w:hanging="360"/>
      </w:pPr>
    </w:lvl>
  </w:abstractNum>
  <w:abstractNum w:abstractNumId="3">
    <w:nsid w:val="FFFFFF7F"/>
    <w:multiLevelType w:val="singleLevel"/>
    <w:tmpl w:val="E17A8FCC"/>
    <w:lvl w:ilvl="0">
      <w:start w:val="1"/>
      <w:numFmt w:val="decimal"/>
      <w:lvlText w:val="%1."/>
      <w:lvlJc w:val="left"/>
      <w:pPr>
        <w:tabs>
          <w:tab w:val="num" w:pos="643"/>
        </w:tabs>
        <w:ind w:left="643" w:hanging="360"/>
      </w:pPr>
    </w:lvl>
  </w:abstractNum>
  <w:abstractNum w:abstractNumId="4">
    <w:nsid w:val="FFFFFF80"/>
    <w:multiLevelType w:val="singleLevel"/>
    <w:tmpl w:val="E574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B40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A002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428D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AF154"/>
    <w:lvl w:ilvl="0">
      <w:start w:val="1"/>
      <w:numFmt w:val="decimal"/>
      <w:lvlText w:val="%1."/>
      <w:lvlJc w:val="left"/>
      <w:pPr>
        <w:tabs>
          <w:tab w:val="num" w:pos="360"/>
        </w:tabs>
        <w:ind w:left="360" w:hanging="360"/>
      </w:pPr>
    </w:lvl>
  </w:abstractNum>
  <w:abstractNum w:abstractNumId="9">
    <w:nsid w:val="FFFFFF89"/>
    <w:multiLevelType w:val="singleLevel"/>
    <w:tmpl w:val="B6AEC3B4"/>
    <w:lvl w:ilvl="0">
      <w:start w:val="1"/>
      <w:numFmt w:val="bullet"/>
      <w:lvlText w:val=""/>
      <w:lvlJc w:val="left"/>
      <w:pPr>
        <w:tabs>
          <w:tab w:val="num" w:pos="360"/>
        </w:tabs>
        <w:ind w:left="360" w:hanging="360"/>
      </w:pPr>
      <w:rPr>
        <w:rFonts w:ascii="Symbol" w:hAnsi="Symbol" w:hint="default"/>
      </w:rPr>
    </w:lvl>
  </w:abstractNum>
  <w:abstractNum w:abstractNumId="10">
    <w:nsid w:val="17A96F9F"/>
    <w:multiLevelType w:val="hybridMultilevel"/>
    <w:tmpl w:val="084E0FB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8982C26"/>
    <w:multiLevelType w:val="hybridMultilevel"/>
    <w:tmpl w:val="BBAC3B3E"/>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C9D58AB"/>
    <w:multiLevelType w:val="hybridMultilevel"/>
    <w:tmpl w:val="2674B8D2"/>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D672E7E"/>
    <w:multiLevelType w:val="hybridMultilevel"/>
    <w:tmpl w:val="9C3E889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EF43CB2"/>
    <w:multiLevelType w:val="hybridMultilevel"/>
    <w:tmpl w:val="613CCD56"/>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2AD0F45"/>
    <w:multiLevelType w:val="hybridMultilevel"/>
    <w:tmpl w:val="04AEF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4947CD7"/>
    <w:multiLevelType w:val="hybridMultilevel"/>
    <w:tmpl w:val="46AA679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7703BB6"/>
    <w:multiLevelType w:val="hybridMultilevel"/>
    <w:tmpl w:val="C4D47D1A"/>
    <w:lvl w:ilvl="0" w:tplc="C838C542">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AD45408"/>
    <w:multiLevelType w:val="hybridMultilevel"/>
    <w:tmpl w:val="4BA8DD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0E50582"/>
    <w:multiLevelType w:val="hybridMultilevel"/>
    <w:tmpl w:val="1364680C"/>
    <w:lvl w:ilvl="0" w:tplc="6B16934E">
      <w:start w:val="1"/>
      <w:numFmt w:val="bullet"/>
      <w:lvlText w:val=""/>
      <w:lvlJc w:val="left"/>
      <w:pPr>
        <w:tabs>
          <w:tab w:val="num" w:pos="420"/>
        </w:tabs>
        <w:ind w:left="420" w:hanging="360"/>
      </w:pPr>
      <w:rPr>
        <w:rFonts w:ascii="Symbol" w:hAnsi="Symbol" w:hint="default"/>
        <w:color w:val="auto"/>
      </w:rPr>
    </w:lvl>
    <w:lvl w:ilvl="1" w:tplc="04070003" w:tentative="1">
      <w:start w:val="1"/>
      <w:numFmt w:val="bullet"/>
      <w:lvlText w:val="o"/>
      <w:lvlJc w:val="left"/>
      <w:pPr>
        <w:tabs>
          <w:tab w:val="num" w:pos="1500"/>
        </w:tabs>
        <w:ind w:left="1500" w:hanging="360"/>
      </w:pPr>
      <w:rPr>
        <w:rFonts w:ascii="Courier New" w:hAnsi="Courier New" w:cs="Arial"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Arial"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Arial"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0">
    <w:nsid w:val="36895A75"/>
    <w:multiLevelType w:val="hybridMultilevel"/>
    <w:tmpl w:val="05DE7142"/>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78E77D0"/>
    <w:multiLevelType w:val="hybridMultilevel"/>
    <w:tmpl w:val="6C78B8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84308EB"/>
    <w:multiLevelType w:val="hybridMultilevel"/>
    <w:tmpl w:val="C4B046A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8A63FB3"/>
    <w:multiLevelType w:val="hybridMultilevel"/>
    <w:tmpl w:val="6ECC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975466"/>
    <w:multiLevelType w:val="hybridMultilevel"/>
    <w:tmpl w:val="235CD5A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C9B6115"/>
    <w:multiLevelType w:val="hybridMultilevel"/>
    <w:tmpl w:val="73D676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1CD318F"/>
    <w:multiLevelType w:val="hybridMultilevel"/>
    <w:tmpl w:val="51DCCE24"/>
    <w:lvl w:ilvl="0" w:tplc="6B16934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4432CEF"/>
    <w:multiLevelType w:val="hybridMultilevel"/>
    <w:tmpl w:val="966E85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8">
    <w:nsid w:val="68705A73"/>
    <w:multiLevelType w:val="hybridMultilevel"/>
    <w:tmpl w:val="5ABE925A"/>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44F5A1D"/>
    <w:multiLevelType w:val="hybridMultilevel"/>
    <w:tmpl w:val="9740E2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9B56013"/>
    <w:multiLevelType w:val="hybridMultilevel"/>
    <w:tmpl w:val="29B089F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CCF6158"/>
    <w:multiLevelType w:val="hybridMultilevel"/>
    <w:tmpl w:val="9264725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DAD290C"/>
    <w:multiLevelType w:val="hybridMultilevel"/>
    <w:tmpl w:val="9026A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1"/>
  </w:num>
  <w:num w:numId="13">
    <w:abstractNumId w:val="22"/>
  </w:num>
  <w:num w:numId="14">
    <w:abstractNumId w:val="14"/>
  </w:num>
  <w:num w:numId="15">
    <w:abstractNumId w:val="19"/>
  </w:num>
  <w:num w:numId="16">
    <w:abstractNumId w:val="20"/>
  </w:num>
  <w:num w:numId="17">
    <w:abstractNumId w:val="13"/>
  </w:num>
  <w:num w:numId="18">
    <w:abstractNumId w:val="10"/>
  </w:num>
  <w:num w:numId="19">
    <w:abstractNumId w:val="11"/>
  </w:num>
  <w:num w:numId="20">
    <w:abstractNumId w:val="16"/>
  </w:num>
  <w:num w:numId="21">
    <w:abstractNumId w:val="29"/>
  </w:num>
  <w:num w:numId="22">
    <w:abstractNumId w:val="26"/>
  </w:num>
  <w:num w:numId="23">
    <w:abstractNumId w:val="18"/>
  </w:num>
  <w:num w:numId="24">
    <w:abstractNumId w:val="28"/>
  </w:num>
  <w:num w:numId="25">
    <w:abstractNumId w:val="23"/>
  </w:num>
  <w:num w:numId="26">
    <w:abstractNumId w:val="25"/>
  </w:num>
  <w:num w:numId="27">
    <w:abstractNumId w:val="30"/>
  </w:num>
  <w:num w:numId="28">
    <w:abstractNumId w:val="17"/>
  </w:num>
  <w:num w:numId="29">
    <w:abstractNumId w:val="21"/>
  </w:num>
  <w:num w:numId="30">
    <w:abstractNumId w:val="32"/>
  </w:num>
  <w:num w:numId="31">
    <w:abstractNumId w:val="15"/>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en-US" w:vendorID="64" w:dllVersion="131078" w:nlCheck="1" w:checkStyle="1"/>
  <w:activeWritingStyle w:appName="MSWord" w:lang="it-CH" w:vendorID="64" w:dllVersion="131078" w:nlCheck="1" w:checkStyle="0"/>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DA"/>
    <w:rsid w:val="00014E96"/>
    <w:rsid w:val="0002160F"/>
    <w:rsid w:val="0002383E"/>
    <w:rsid w:val="00024163"/>
    <w:rsid w:val="00032C30"/>
    <w:rsid w:val="00033641"/>
    <w:rsid w:val="000402E6"/>
    <w:rsid w:val="00041877"/>
    <w:rsid w:val="0004247F"/>
    <w:rsid w:val="0004797C"/>
    <w:rsid w:val="00056B06"/>
    <w:rsid w:val="00074469"/>
    <w:rsid w:val="0007604A"/>
    <w:rsid w:val="00080008"/>
    <w:rsid w:val="000821B3"/>
    <w:rsid w:val="000852D1"/>
    <w:rsid w:val="00085C29"/>
    <w:rsid w:val="00087D47"/>
    <w:rsid w:val="000958F0"/>
    <w:rsid w:val="0009691A"/>
    <w:rsid w:val="000A419F"/>
    <w:rsid w:val="000C227D"/>
    <w:rsid w:val="000C29C7"/>
    <w:rsid w:val="000D7312"/>
    <w:rsid w:val="000E209F"/>
    <w:rsid w:val="001079AF"/>
    <w:rsid w:val="00131D2D"/>
    <w:rsid w:val="00134ACC"/>
    <w:rsid w:val="001357B3"/>
    <w:rsid w:val="001359F0"/>
    <w:rsid w:val="00136A9B"/>
    <w:rsid w:val="00136FA0"/>
    <w:rsid w:val="00143A62"/>
    <w:rsid w:val="00144F77"/>
    <w:rsid w:val="001540E9"/>
    <w:rsid w:val="00155D92"/>
    <w:rsid w:val="00162159"/>
    <w:rsid w:val="00164969"/>
    <w:rsid w:val="00174E50"/>
    <w:rsid w:val="001801A1"/>
    <w:rsid w:val="00180F20"/>
    <w:rsid w:val="001916EF"/>
    <w:rsid w:val="001A7D40"/>
    <w:rsid w:val="001B28D1"/>
    <w:rsid w:val="001B51DF"/>
    <w:rsid w:val="001C34F5"/>
    <w:rsid w:val="001C67FD"/>
    <w:rsid w:val="001D3AAF"/>
    <w:rsid w:val="001E25B5"/>
    <w:rsid w:val="001E2A5F"/>
    <w:rsid w:val="00200E83"/>
    <w:rsid w:val="002127C5"/>
    <w:rsid w:val="002135FF"/>
    <w:rsid w:val="002240AC"/>
    <w:rsid w:val="00224576"/>
    <w:rsid w:val="0022514B"/>
    <w:rsid w:val="002373EC"/>
    <w:rsid w:val="00245306"/>
    <w:rsid w:val="00247CD6"/>
    <w:rsid w:val="002607A8"/>
    <w:rsid w:val="002615BF"/>
    <w:rsid w:val="00263A13"/>
    <w:rsid w:val="002703CC"/>
    <w:rsid w:val="00273E98"/>
    <w:rsid w:val="002751DE"/>
    <w:rsid w:val="00276FD9"/>
    <w:rsid w:val="00293CEC"/>
    <w:rsid w:val="00294773"/>
    <w:rsid w:val="0029725B"/>
    <w:rsid w:val="002977B5"/>
    <w:rsid w:val="002A0F33"/>
    <w:rsid w:val="002B71B1"/>
    <w:rsid w:val="002D2B16"/>
    <w:rsid w:val="002D30FE"/>
    <w:rsid w:val="002D6BC9"/>
    <w:rsid w:val="002E0C7E"/>
    <w:rsid w:val="002E4BAE"/>
    <w:rsid w:val="00301C3B"/>
    <w:rsid w:val="00303D69"/>
    <w:rsid w:val="003315B3"/>
    <w:rsid w:val="00334F43"/>
    <w:rsid w:val="0035160C"/>
    <w:rsid w:val="003579C1"/>
    <w:rsid w:val="00363882"/>
    <w:rsid w:val="00381A6D"/>
    <w:rsid w:val="00384DCB"/>
    <w:rsid w:val="00393B67"/>
    <w:rsid w:val="003A1912"/>
    <w:rsid w:val="003A209C"/>
    <w:rsid w:val="003A2C99"/>
    <w:rsid w:val="003A5CD6"/>
    <w:rsid w:val="003B2E78"/>
    <w:rsid w:val="003B37C9"/>
    <w:rsid w:val="003C359F"/>
    <w:rsid w:val="003C6C36"/>
    <w:rsid w:val="003C726C"/>
    <w:rsid w:val="003F7154"/>
    <w:rsid w:val="00401DA8"/>
    <w:rsid w:val="00415E20"/>
    <w:rsid w:val="00416113"/>
    <w:rsid w:val="0044083E"/>
    <w:rsid w:val="00442DAA"/>
    <w:rsid w:val="00443445"/>
    <w:rsid w:val="004435CF"/>
    <w:rsid w:val="00443DDA"/>
    <w:rsid w:val="00445289"/>
    <w:rsid w:val="004458DF"/>
    <w:rsid w:val="00451B5A"/>
    <w:rsid w:val="0045254E"/>
    <w:rsid w:val="00460039"/>
    <w:rsid w:val="004746FC"/>
    <w:rsid w:val="00476116"/>
    <w:rsid w:val="004778F8"/>
    <w:rsid w:val="0048081A"/>
    <w:rsid w:val="004873E0"/>
    <w:rsid w:val="004B1035"/>
    <w:rsid w:val="004B2EF3"/>
    <w:rsid w:val="004B3C3B"/>
    <w:rsid w:val="004B676D"/>
    <w:rsid w:val="004C4485"/>
    <w:rsid w:val="004C5DF9"/>
    <w:rsid w:val="004C6880"/>
    <w:rsid w:val="004E31B1"/>
    <w:rsid w:val="00506F67"/>
    <w:rsid w:val="00507310"/>
    <w:rsid w:val="005215DB"/>
    <w:rsid w:val="0054014E"/>
    <w:rsid w:val="005420AC"/>
    <w:rsid w:val="005450E8"/>
    <w:rsid w:val="00556839"/>
    <w:rsid w:val="00560052"/>
    <w:rsid w:val="00566137"/>
    <w:rsid w:val="00571699"/>
    <w:rsid w:val="00571D52"/>
    <w:rsid w:val="00572FFF"/>
    <w:rsid w:val="00573303"/>
    <w:rsid w:val="00573C62"/>
    <w:rsid w:val="005905FD"/>
    <w:rsid w:val="005A4D49"/>
    <w:rsid w:val="005B1042"/>
    <w:rsid w:val="005B3DED"/>
    <w:rsid w:val="005C1B2D"/>
    <w:rsid w:val="005C4BDD"/>
    <w:rsid w:val="005C712A"/>
    <w:rsid w:val="005D7839"/>
    <w:rsid w:val="005E5AC3"/>
    <w:rsid w:val="005F48B6"/>
    <w:rsid w:val="0060484D"/>
    <w:rsid w:val="0060486E"/>
    <w:rsid w:val="00605A8F"/>
    <w:rsid w:val="00611980"/>
    <w:rsid w:val="006169C1"/>
    <w:rsid w:val="00624384"/>
    <w:rsid w:val="00630591"/>
    <w:rsid w:val="00634FCF"/>
    <w:rsid w:val="006401EA"/>
    <w:rsid w:val="00644210"/>
    <w:rsid w:val="006462F4"/>
    <w:rsid w:val="00656B29"/>
    <w:rsid w:val="00665DAD"/>
    <w:rsid w:val="006660EF"/>
    <w:rsid w:val="00671EFF"/>
    <w:rsid w:val="00672BCC"/>
    <w:rsid w:val="00694BD5"/>
    <w:rsid w:val="006A4955"/>
    <w:rsid w:val="006A6210"/>
    <w:rsid w:val="006B1782"/>
    <w:rsid w:val="006D2DF7"/>
    <w:rsid w:val="006E2A5E"/>
    <w:rsid w:val="006E58FF"/>
    <w:rsid w:val="006F307F"/>
    <w:rsid w:val="007030E3"/>
    <w:rsid w:val="00733A97"/>
    <w:rsid w:val="007354B4"/>
    <w:rsid w:val="007368EF"/>
    <w:rsid w:val="00760648"/>
    <w:rsid w:val="00774CB6"/>
    <w:rsid w:val="00780694"/>
    <w:rsid w:val="00784BA6"/>
    <w:rsid w:val="007861C4"/>
    <w:rsid w:val="00787E1C"/>
    <w:rsid w:val="00792015"/>
    <w:rsid w:val="0079373C"/>
    <w:rsid w:val="0079752A"/>
    <w:rsid w:val="007A079D"/>
    <w:rsid w:val="007A69D7"/>
    <w:rsid w:val="007A785A"/>
    <w:rsid w:val="007B0BE6"/>
    <w:rsid w:val="007C0290"/>
    <w:rsid w:val="007C1966"/>
    <w:rsid w:val="007C48D4"/>
    <w:rsid w:val="007E0E6C"/>
    <w:rsid w:val="007E1201"/>
    <w:rsid w:val="007E46AE"/>
    <w:rsid w:val="007E6AA3"/>
    <w:rsid w:val="00810570"/>
    <w:rsid w:val="00820B90"/>
    <w:rsid w:val="00822746"/>
    <w:rsid w:val="00822B8B"/>
    <w:rsid w:val="00824418"/>
    <w:rsid w:val="00840ECB"/>
    <w:rsid w:val="0084467F"/>
    <w:rsid w:val="00856C15"/>
    <w:rsid w:val="00860DAB"/>
    <w:rsid w:val="00862269"/>
    <w:rsid w:val="00862FA7"/>
    <w:rsid w:val="008650FB"/>
    <w:rsid w:val="008715B9"/>
    <w:rsid w:val="00872D93"/>
    <w:rsid w:val="00876552"/>
    <w:rsid w:val="00881C33"/>
    <w:rsid w:val="0089406E"/>
    <w:rsid w:val="008A3107"/>
    <w:rsid w:val="008A4A0F"/>
    <w:rsid w:val="008A53A1"/>
    <w:rsid w:val="008A6B8D"/>
    <w:rsid w:val="008B539A"/>
    <w:rsid w:val="008B740A"/>
    <w:rsid w:val="008C5385"/>
    <w:rsid w:val="008C6E75"/>
    <w:rsid w:val="008C7413"/>
    <w:rsid w:val="008D3B76"/>
    <w:rsid w:val="008D52BA"/>
    <w:rsid w:val="008D7DD6"/>
    <w:rsid w:val="008E797A"/>
    <w:rsid w:val="008F42ED"/>
    <w:rsid w:val="008F52C5"/>
    <w:rsid w:val="008F7D57"/>
    <w:rsid w:val="00914EFE"/>
    <w:rsid w:val="00915208"/>
    <w:rsid w:val="0092337A"/>
    <w:rsid w:val="009353ED"/>
    <w:rsid w:val="00941DDE"/>
    <w:rsid w:val="00945856"/>
    <w:rsid w:val="00953066"/>
    <w:rsid w:val="0096354B"/>
    <w:rsid w:val="00981E58"/>
    <w:rsid w:val="009833A2"/>
    <w:rsid w:val="009852E4"/>
    <w:rsid w:val="009865A5"/>
    <w:rsid w:val="009A1021"/>
    <w:rsid w:val="009A2E68"/>
    <w:rsid w:val="009A4BEE"/>
    <w:rsid w:val="009A7313"/>
    <w:rsid w:val="009B426D"/>
    <w:rsid w:val="009C4686"/>
    <w:rsid w:val="009D1F11"/>
    <w:rsid w:val="009D1FA7"/>
    <w:rsid w:val="009D2B2F"/>
    <w:rsid w:val="009E168A"/>
    <w:rsid w:val="009F1BBA"/>
    <w:rsid w:val="009F300E"/>
    <w:rsid w:val="009F5098"/>
    <w:rsid w:val="009F5596"/>
    <w:rsid w:val="00A02D3E"/>
    <w:rsid w:val="00A03492"/>
    <w:rsid w:val="00A109BE"/>
    <w:rsid w:val="00A16701"/>
    <w:rsid w:val="00A251B6"/>
    <w:rsid w:val="00A37474"/>
    <w:rsid w:val="00A4412E"/>
    <w:rsid w:val="00A44E1E"/>
    <w:rsid w:val="00A465E9"/>
    <w:rsid w:val="00A55D34"/>
    <w:rsid w:val="00A619C5"/>
    <w:rsid w:val="00A75E4B"/>
    <w:rsid w:val="00A83849"/>
    <w:rsid w:val="00A86381"/>
    <w:rsid w:val="00AA08ED"/>
    <w:rsid w:val="00AA3B61"/>
    <w:rsid w:val="00AB2BCD"/>
    <w:rsid w:val="00AB5F30"/>
    <w:rsid w:val="00AC3C71"/>
    <w:rsid w:val="00AE25BB"/>
    <w:rsid w:val="00B239CB"/>
    <w:rsid w:val="00B2567C"/>
    <w:rsid w:val="00B340A7"/>
    <w:rsid w:val="00B41136"/>
    <w:rsid w:val="00B41905"/>
    <w:rsid w:val="00B4270D"/>
    <w:rsid w:val="00B44C81"/>
    <w:rsid w:val="00B4780A"/>
    <w:rsid w:val="00B559F5"/>
    <w:rsid w:val="00B73505"/>
    <w:rsid w:val="00B803F5"/>
    <w:rsid w:val="00B873E1"/>
    <w:rsid w:val="00B92D45"/>
    <w:rsid w:val="00B9336E"/>
    <w:rsid w:val="00B97355"/>
    <w:rsid w:val="00BA0E25"/>
    <w:rsid w:val="00BB56B7"/>
    <w:rsid w:val="00BC343A"/>
    <w:rsid w:val="00BD1B0E"/>
    <w:rsid w:val="00BD4348"/>
    <w:rsid w:val="00BD4C46"/>
    <w:rsid w:val="00BE329A"/>
    <w:rsid w:val="00BF3E4E"/>
    <w:rsid w:val="00C02067"/>
    <w:rsid w:val="00C0674B"/>
    <w:rsid w:val="00C07BF3"/>
    <w:rsid w:val="00C102A7"/>
    <w:rsid w:val="00C12923"/>
    <w:rsid w:val="00C20FAD"/>
    <w:rsid w:val="00C25D59"/>
    <w:rsid w:val="00C31330"/>
    <w:rsid w:val="00C3299E"/>
    <w:rsid w:val="00C35870"/>
    <w:rsid w:val="00C36178"/>
    <w:rsid w:val="00C511C4"/>
    <w:rsid w:val="00C53AE0"/>
    <w:rsid w:val="00C73347"/>
    <w:rsid w:val="00C7342B"/>
    <w:rsid w:val="00C778C8"/>
    <w:rsid w:val="00C85D51"/>
    <w:rsid w:val="00C85E34"/>
    <w:rsid w:val="00C90C3D"/>
    <w:rsid w:val="00C9719A"/>
    <w:rsid w:val="00CA0AEA"/>
    <w:rsid w:val="00CA58C8"/>
    <w:rsid w:val="00CB0E5A"/>
    <w:rsid w:val="00CB1A24"/>
    <w:rsid w:val="00CB2732"/>
    <w:rsid w:val="00CB3880"/>
    <w:rsid w:val="00CB642C"/>
    <w:rsid w:val="00CD008E"/>
    <w:rsid w:val="00CE6C90"/>
    <w:rsid w:val="00CE6DD2"/>
    <w:rsid w:val="00CF4BBF"/>
    <w:rsid w:val="00D02AE3"/>
    <w:rsid w:val="00D02D7A"/>
    <w:rsid w:val="00D02E71"/>
    <w:rsid w:val="00D0707A"/>
    <w:rsid w:val="00D11A67"/>
    <w:rsid w:val="00D13010"/>
    <w:rsid w:val="00D16CC6"/>
    <w:rsid w:val="00D24EE0"/>
    <w:rsid w:val="00D4062B"/>
    <w:rsid w:val="00D6424C"/>
    <w:rsid w:val="00D660AE"/>
    <w:rsid w:val="00D76CFE"/>
    <w:rsid w:val="00D85370"/>
    <w:rsid w:val="00D85AB3"/>
    <w:rsid w:val="00D912B9"/>
    <w:rsid w:val="00D94139"/>
    <w:rsid w:val="00DA103C"/>
    <w:rsid w:val="00DA1071"/>
    <w:rsid w:val="00DA57B1"/>
    <w:rsid w:val="00DA6021"/>
    <w:rsid w:val="00DB4B07"/>
    <w:rsid w:val="00DD13D5"/>
    <w:rsid w:val="00DE4555"/>
    <w:rsid w:val="00DF3AFF"/>
    <w:rsid w:val="00DF613E"/>
    <w:rsid w:val="00DF7074"/>
    <w:rsid w:val="00E04B6A"/>
    <w:rsid w:val="00E05044"/>
    <w:rsid w:val="00E11D2C"/>
    <w:rsid w:val="00E21FBF"/>
    <w:rsid w:val="00E26B18"/>
    <w:rsid w:val="00E36C7F"/>
    <w:rsid w:val="00E46C68"/>
    <w:rsid w:val="00E523DB"/>
    <w:rsid w:val="00E53837"/>
    <w:rsid w:val="00E63F88"/>
    <w:rsid w:val="00E64B2F"/>
    <w:rsid w:val="00E65149"/>
    <w:rsid w:val="00E65D5E"/>
    <w:rsid w:val="00E80F1A"/>
    <w:rsid w:val="00EA1A74"/>
    <w:rsid w:val="00EA5DD2"/>
    <w:rsid w:val="00EB4EA2"/>
    <w:rsid w:val="00EC4291"/>
    <w:rsid w:val="00EC77C3"/>
    <w:rsid w:val="00ED07E1"/>
    <w:rsid w:val="00ED7E38"/>
    <w:rsid w:val="00EE7E1A"/>
    <w:rsid w:val="00EF402E"/>
    <w:rsid w:val="00EF4A6D"/>
    <w:rsid w:val="00EF4ED1"/>
    <w:rsid w:val="00EF611D"/>
    <w:rsid w:val="00EF7816"/>
    <w:rsid w:val="00F10F4C"/>
    <w:rsid w:val="00F14446"/>
    <w:rsid w:val="00F174BA"/>
    <w:rsid w:val="00F2037B"/>
    <w:rsid w:val="00F23BC6"/>
    <w:rsid w:val="00F27F5D"/>
    <w:rsid w:val="00F33EDB"/>
    <w:rsid w:val="00F35F56"/>
    <w:rsid w:val="00F40D3E"/>
    <w:rsid w:val="00F40F9F"/>
    <w:rsid w:val="00F46228"/>
    <w:rsid w:val="00F46229"/>
    <w:rsid w:val="00F60D86"/>
    <w:rsid w:val="00F73D7E"/>
    <w:rsid w:val="00F830EF"/>
    <w:rsid w:val="00F868E4"/>
    <w:rsid w:val="00F912F1"/>
    <w:rsid w:val="00FA4543"/>
    <w:rsid w:val="00FC04B5"/>
    <w:rsid w:val="00FC24B2"/>
    <w:rsid w:val="00FC2C18"/>
    <w:rsid w:val="00FC41D4"/>
    <w:rsid w:val="00FC4689"/>
    <w:rsid w:val="00FC49E2"/>
    <w:rsid w:val="00FC72AA"/>
    <w:rsid w:val="00FC7E65"/>
    <w:rsid w:val="00FD34F6"/>
    <w:rsid w:val="00FD40E3"/>
    <w:rsid w:val="00FD4B38"/>
    <w:rsid w:val="00FD6541"/>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77A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08DF"/>
    <w:rPr>
      <w:rFonts w:ascii="Futura Std Book" w:hAnsi="Futura Std Book"/>
      <w:szCs w:val="24"/>
      <w:lang w:val="de-DE" w:eastAsia="de-DE"/>
    </w:rPr>
  </w:style>
  <w:style w:type="paragraph" w:styleId="berschrift1">
    <w:name w:val="heading 1"/>
    <w:basedOn w:val="Standard"/>
    <w:next w:val="Standard"/>
    <w:qFormat/>
    <w:rsid w:val="00F04B38"/>
    <w:pPr>
      <w:spacing w:after="240"/>
      <w:outlineLvl w:val="0"/>
    </w:pPr>
    <w:rPr>
      <w:b/>
      <w:sz w:val="32"/>
    </w:rPr>
  </w:style>
  <w:style w:type="paragraph" w:styleId="berschrift2">
    <w:name w:val="heading 2"/>
    <w:basedOn w:val="berschrift1"/>
    <w:next w:val="Standard"/>
    <w:qFormat/>
    <w:rsid w:val="00F04B38"/>
    <w:pPr>
      <w:spacing w:after="120"/>
      <w:outlineLvl w:val="1"/>
    </w:pPr>
    <w:rPr>
      <w:sz w:val="28"/>
    </w:rPr>
  </w:style>
  <w:style w:type="paragraph" w:styleId="berschrift3">
    <w:name w:val="heading 3"/>
    <w:basedOn w:val="berschrift2"/>
    <w:next w:val="Standard"/>
    <w:qFormat/>
    <w:rsid w:val="005353FB"/>
    <w:pPr>
      <w:outlineLvl w:val="2"/>
    </w:pPr>
    <w:rPr>
      <w:sz w:val="24"/>
    </w:rPr>
  </w:style>
  <w:style w:type="paragraph" w:styleId="berschrift4">
    <w:name w:val="heading 4"/>
    <w:basedOn w:val="berschrift3"/>
    <w:next w:val="Standard"/>
    <w:qFormat/>
    <w:rsid w:val="00F04B38"/>
    <w:pPr>
      <w:keepNext/>
      <w:spacing w:before="100" w:beforeAutospacing="1" w:after="0"/>
      <w:outlineLvl w:val="3"/>
    </w:pPr>
    <w:rPr>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klein">
    <w:name w:val="Fett klein"/>
    <w:basedOn w:val="Standard"/>
    <w:rsid w:val="00001CD1"/>
    <w:rPr>
      <w:b/>
      <w:sz w:val="18"/>
      <w:lang w:val="de-CH"/>
    </w:rPr>
  </w:style>
  <w:style w:type="paragraph" w:styleId="Fuzeile">
    <w:name w:val="footer"/>
    <w:basedOn w:val="Standard"/>
    <w:link w:val="FuzeileZchn"/>
    <w:uiPriority w:val="99"/>
    <w:rsid w:val="00F808DF"/>
    <w:pPr>
      <w:tabs>
        <w:tab w:val="center" w:pos="4536"/>
        <w:tab w:val="right" w:pos="9072"/>
      </w:tabs>
    </w:pPr>
    <w:rPr>
      <w:rFonts w:ascii="Futura Std Light" w:hAnsi="Futura Std Light"/>
      <w:sz w:val="16"/>
    </w:rPr>
  </w:style>
  <w:style w:type="table" w:styleId="Tabellenraster">
    <w:name w:val="Table Grid"/>
    <w:basedOn w:val="NormaleTabelle"/>
    <w:rsid w:val="00F808DF"/>
    <w:rPr>
      <w:rFonts w:ascii="Futura Std Book" w:hAnsi="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C5B7E"/>
    <w:rPr>
      <w:rFonts w:ascii="Tahoma" w:hAnsi="Tahoma" w:cs="Tahoma"/>
      <w:sz w:val="16"/>
      <w:szCs w:val="16"/>
    </w:rPr>
  </w:style>
  <w:style w:type="paragraph" w:customStyle="1" w:styleId="Brieftitel">
    <w:name w:val="Brieftitel"/>
    <w:basedOn w:val="Standard"/>
    <w:next w:val="Standard"/>
    <w:rsid w:val="00F808DF"/>
    <w:pPr>
      <w:spacing w:after="120"/>
    </w:pPr>
    <w:rPr>
      <w:b/>
    </w:rPr>
  </w:style>
  <w:style w:type="character" w:styleId="Kommentarzeichen">
    <w:name w:val="annotation reference"/>
    <w:semiHidden/>
    <w:rsid w:val="00F222FE"/>
    <w:rPr>
      <w:sz w:val="16"/>
      <w:szCs w:val="16"/>
    </w:rPr>
  </w:style>
  <w:style w:type="paragraph" w:styleId="Kommentartext">
    <w:name w:val="annotation text"/>
    <w:basedOn w:val="Standard"/>
    <w:link w:val="KommentartextZchn"/>
    <w:rsid w:val="00F222FE"/>
    <w:rPr>
      <w:szCs w:val="20"/>
    </w:rPr>
  </w:style>
  <w:style w:type="paragraph" w:styleId="Kommentarthema">
    <w:name w:val="annotation subject"/>
    <w:basedOn w:val="Kommentartext"/>
    <w:next w:val="Kommentartext"/>
    <w:semiHidden/>
    <w:rsid w:val="00F222FE"/>
    <w:rPr>
      <w:b/>
      <w:bCs/>
    </w:rPr>
  </w:style>
  <w:style w:type="paragraph" w:styleId="Dokumentstruktur">
    <w:name w:val="Document Map"/>
    <w:basedOn w:val="Standard"/>
    <w:semiHidden/>
    <w:rsid w:val="00764343"/>
    <w:pPr>
      <w:shd w:val="clear" w:color="auto" w:fill="000080"/>
    </w:pPr>
    <w:rPr>
      <w:rFonts w:ascii="Tahoma" w:hAnsi="Tahoma" w:cs="Tahoma"/>
      <w:szCs w:val="20"/>
    </w:rPr>
  </w:style>
  <w:style w:type="paragraph" w:styleId="Kopfzeile">
    <w:name w:val="header"/>
    <w:basedOn w:val="Standard"/>
    <w:link w:val="KopfzeileZchn"/>
    <w:uiPriority w:val="99"/>
    <w:rsid w:val="00EB6C61"/>
    <w:pPr>
      <w:tabs>
        <w:tab w:val="center" w:pos="4536"/>
        <w:tab w:val="right" w:pos="9072"/>
      </w:tabs>
    </w:pPr>
  </w:style>
  <w:style w:type="character" w:styleId="Hyperlink">
    <w:name w:val="Hyperlink"/>
    <w:rsid w:val="00C84B46"/>
    <w:rPr>
      <w:color w:val="0000FF"/>
      <w:u w:val="single"/>
    </w:rPr>
  </w:style>
  <w:style w:type="character" w:styleId="BesuchterHyperlink">
    <w:name w:val="FollowedHyperlink"/>
    <w:rsid w:val="00AC66F8"/>
    <w:rPr>
      <w:color w:val="800080"/>
      <w:u w:val="single"/>
    </w:rPr>
  </w:style>
  <w:style w:type="character" w:customStyle="1" w:styleId="h51">
    <w:name w:val="h51"/>
    <w:rsid w:val="00121753"/>
    <w:rPr>
      <w:rFonts w:ascii="Arial" w:hAnsi="Arial" w:cs="Arial" w:hint="default"/>
      <w:b w:val="0"/>
      <w:bCs w:val="0"/>
      <w:color w:val="000000"/>
      <w:sz w:val="20"/>
      <w:szCs w:val="20"/>
    </w:rPr>
  </w:style>
  <w:style w:type="paragraph" w:styleId="NurText">
    <w:name w:val="Plain Text"/>
    <w:basedOn w:val="Standard"/>
    <w:link w:val="NurTextZchn"/>
    <w:rsid w:val="00AB5F30"/>
    <w:rPr>
      <w:rFonts w:ascii="Calibri" w:hAnsi="Calibri" w:cs="Calibri"/>
      <w:sz w:val="22"/>
      <w:szCs w:val="22"/>
      <w:lang w:val="de-CH" w:eastAsia="en-US"/>
    </w:rPr>
  </w:style>
  <w:style w:type="character" w:customStyle="1" w:styleId="NurTextZchn">
    <w:name w:val="Nur Text Zchn"/>
    <w:link w:val="NurText"/>
    <w:rsid w:val="00AB5F30"/>
    <w:rPr>
      <w:rFonts w:ascii="Calibri" w:hAnsi="Calibri" w:cs="Calibri"/>
      <w:sz w:val="22"/>
      <w:szCs w:val="22"/>
      <w:lang w:eastAsia="en-US"/>
    </w:rPr>
  </w:style>
  <w:style w:type="paragraph" w:styleId="berarbeitung">
    <w:name w:val="Revision"/>
    <w:hidden/>
    <w:uiPriority w:val="99"/>
    <w:semiHidden/>
    <w:rsid w:val="00C90C3D"/>
    <w:rPr>
      <w:rFonts w:ascii="Futura Std Book" w:hAnsi="Futura Std Book"/>
      <w:szCs w:val="24"/>
      <w:lang w:val="de-DE" w:eastAsia="de-DE"/>
    </w:rPr>
  </w:style>
  <w:style w:type="character" w:customStyle="1" w:styleId="FuzeileZchn">
    <w:name w:val="Fußzeile Zchn"/>
    <w:link w:val="Fuzeile"/>
    <w:uiPriority w:val="99"/>
    <w:rsid w:val="003C359F"/>
    <w:rPr>
      <w:rFonts w:ascii="Futura Std Light" w:hAnsi="Futura Std Light"/>
      <w:sz w:val="16"/>
      <w:szCs w:val="24"/>
      <w:lang w:val="de-DE" w:eastAsia="de-DE"/>
    </w:rPr>
  </w:style>
  <w:style w:type="character" w:customStyle="1" w:styleId="KopfzeileZchn">
    <w:name w:val="Kopfzeile Zchn"/>
    <w:link w:val="Kopfzeile"/>
    <w:uiPriority w:val="99"/>
    <w:rsid w:val="006401EA"/>
    <w:rPr>
      <w:rFonts w:ascii="Futura Std Book" w:hAnsi="Futura Std Book"/>
      <w:szCs w:val="24"/>
      <w:lang w:val="de-DE" w:eastAsia="de-DE"/>
    </w:rPr>
  </w:style>
  <w:style w:type="character" w:customStyle="1" w:styleId="KommentartextZchn">
    <w:name w:val="Kommentartext Zchn"/>
    <w:basedOn w:val="Absatz-Standardschriftart"/>
    <w:link w:val="Kommentartext"/>
    <w:rsid w:val="007C48D4"/>
    <w:rPr>
      <w:rFonts w:ascii="Futura Std Book" w:hAnsi="Futura Std Book"/>
      <w:lang w:val="de-DE" w:eastAsia="de-DE"/>
    </w:rPr>
  </w:style>
  <w:style w:type="paragraph" w:styleId="Listenabsatz">
    <w:name w:val="List Paragraph"/>
    <w:basedOn w:val="Standard"/>
    <w:uiPriority w:val="34"/>
    <w:qFormat/>
    <w:rsid w:val="00824418"/>
    <w:pPr>
      <w:ind w:left="720"/>
      <w:contextualSpacing/>
    </w:pPr>
  </w:style>
  <w:style w:type="character" w:styleId="Platzhaltertext">
    <w:name w:val="Placeholder Text"/>
    <w:basedOn w:val="Absatz-Standardschriftart"/>
    <w:uiPriority w:val="99"/>
    <w:semiHidden/>
    <w:rsid w:val="002135FF"/>
    <w:rPr>
      <w:color w:val="808080"/>
    </w:rPr>
  </w:style>
  <w:style w:type="paragraph" w:customStyle="1" w:styleId="Default">
    <w:name w:val="Default"/>
    <w:rsid w:val="008650F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08DF"/>
    <w:rPr>
      <w:rFonts w:ascii="Futura Std Book" w:hAnsi="Futura Std Book"/>
      <w:szCs w:val="24"/>
      <w:lang w:val="de-DE" w:eastAsia="de-DE"/>
    </w:rPr>
  </w:style>
  <w:style w:type="paragraph" w:styleId="berschrift1">
    <w:name w:val="heading 1"/>
    <w:basedOn w:val="Standard"/>
    <w:next w:val="Standard"/>
    <w:qFormat/>
    <w:rsid w:val="00F04B38"/>
    <w:pPr>
      <w:spacing w:after="240"/>
      <w:outlineLvl w:val="0"/>
    </w:pPr>
    <w:rPr>
      <w:b/>
      <w:sz w:val="32"/>
    </w:rPr>
  </w:style>
  <w:style w:type="paragraph" w:styleId="berschrift2">
    <w:name w:val="heading 2"/>
    <w:basedOn w:val="berschrift1"/>
    <w:next w:val="Standard"/>
    <w:qFormat/>
    <w:rsid w:val="00F04B38"/>
    <w:pPr>
      <w:spacing w:after="120"/>
      <w:outlineLvl w:val="1"/>
    </w:pPr>
    <w:rPr>
      <w:sz w:val="28"/>
    </w:rPr>
  </w:style>
  <w:style w:type="paragraph" w:styleId="berschrift3">
    <w:name w:val="heading 3"/>
    <w:basedOn w:val="berschrift2"/>
    <w:next w:val="Standard"/>
    <w:qFormat/>
    <w:rsid w:val="005353FB"/>
    <w:pPr>
      <w:outlineLvl w:val="2"/>
    </w:pPr>
    <w:rPr>
      <w:sz w:val="24"/>
    </w:rPr>
  </w:style>
  <w:style w:type="paragraph" w:styleId="berschrift4">
    <w:name w:val="heading 4"/>
    <w:basedOn w:val="berschrift3"/>
    <w:next w:val="Standard"/>
    <w:qFormat/>
    <w:rsid w:val="00F04B38"/>
    <w:pPr>
      <w:keepNext/>
      <w:spacing w:before="100" w:beforeAutospacing="1" w:after="0"/>
      <w:outlineLvl w:val="3"/>
    </w:pPr>
    <w:rPr>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klein">
    <w:name w:val="Fett klein"/>
    <w:basedOn w:val="Standard"/>
    <w:rsid w:val="00001CD1"/>
    <w:rPr>
      <w:b/>
      <w:sz w:val="18"/>
      <w:lang w:val="de-CH"/>
    </w:rPr>
  </w:style>
  <w:style w:type="paragraph" w:styleId="Fuzeile">
    <w:name w:val="footer"/>
    <w:basedOn w:val="Standard"/>
    <w:link w:val="FuzeileZchn"/>
    <w:uiPriority w:val="99"/>
    <w:rsid w:val="00F808DF"/>
    <w:pPr>
      <w:tabs>
        <w:tab w:val="center" w:pos="4536"/>
        <w:tab w:val="right" w:pos="9072"/>
      </w:tabs>
    </w:pPr>
    <w:rPr>
      <w:rFonts w:ascii="Futura Std Light" w:hAnsi="Futura Std Light"/>
      <w:sz w:val="16"/>
    </w:rPr>
  </w:style>
  <w:style w:type="table" w:styleId="Tabellenraster">
    <w:name w:val="Table Grid"/>
    <w:basedOn w:val="NormaleTabelle"/>
    <w:rsid w:val="00F808DF"/>
    <w:rPr>
      <w:rFonts w:ascii="Futura Std Book" w:hAnsi="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C5B7E"/>
    <w:rPr>
      <w:rFonts w:ascii="Tahoma" w:hAnsi="Tahoma" w:cs="Tahoma"/>
      <w:sz w:val="16"/>
      <w:szCs w:val="16"/>
    </w:rPr>
  </w:style>
  <w:style w:type="paragraph" w:customStyle="1" w:styleId="Brieftitel">
    <w:name w:val="Brieftitel"/>
    <w:basedOn w:val="Standard"/>
    <w:next w:val="Standard"/>
    <w:rsid w:val="00F808DF"/>
    <w:pPr>
      <w:spacing w:after="120"/>
    </w:pPr>
    <w:rPr>
      <w:b/>
    </w:rPr>
  </w:style>
  <w:style w:type="character" w:styleId="Kommentarzeichen">
    <w:name w:val="annotation reference"/>
    <w:semiHidden/>
    <w:rsid w:val="00F222FE"/>
    <w:rPr>
      <w:sz w:val="16"/>
      <w:szCs w:val="16"/>
    </w:rPr>
  </w:style>
  <w:style w:type="paragraph" w:styleId="Kommentartext">
    <w:name w:val="annotation text"/>
    <w:basedOn w:val="Standard"/>
    <w:link w:val="KommentartextZchn"/>
    <w:rsid w:val="00F222FE"/>
    <w:rPr>
      <w:szCs w:val="20"/>
    </w:rPr>
  </w:style>
  <w:style w:type="paragraph" w:styleId="Kommentarthema">
    <w:name w:val="annotation subject"/>
    <w:basedOn w:val="Kommentartext"/>
    <w:next w:val="Kommentartext"/>
    <w:semiHidden/>
    <w:rsid w:val="00F222FE"/>
    <w:rPr>
      <w:b/>
      <w:bCs/>
    </w:rPr>
  </w:style>
  <w:style w:type="paragraph" w:styleId="Dokumentstruktur">
    <w:name w:val="Document Map"/>
    <w:basedOn w:val="Standard"/>
    <w:semiHidden/>
    <w:rsid w:val="00764343"/>
    <w:pPr>
      <w:shd w:val="clear" w:color="auto" w:fill="000080"/>
    </w:pPr>
    <w:rPr>
      <w:rFonts w:ascii="Tahoma" w:hAnsi="Tahoma" w:cs="Tahoma"/>
      <w:szCs w:val="20"/>
    </w:rPr>
  </w:style>
  <w:style w:type="paragraph" w:styleId="Kopfzeile">
    <w:name w:val="header"/>
    <w:basedOn w:val="Standard"/>
    <w:link w:val="KopfzeileZchn"/>
    <w:uiPriority w:val="99"/>
    <w:rsid w:val="00EB6C61"/>
    <w:pPr>
      <w:tabs>
        <w:tab w:val="center" w:pos="4536"/>
        <w:tab w:val="right" w:pos="9072"/>
      </w:tabs>
    </w:pPr>
  </w:style>
  <w:style w:type="character" w:styleId="Hyperlink">
    <w:name w:val="Hyperlink"/>
    <w:rsid w:val="00C84B46"/>
    <w:rPr>
      <w:color w:val="0000FF"/>
      <w:u w:val="single"/>
    </w:rPr>
  </w:style>
  <w:style w:type="character" w:styleId="BesuchterHyperlink">
    <w:name w:val="FollowedHyperlink"/>
    <w:rsid w:val="00AC66F8"/>
    <w:rPr>
      <w:color w:val="800080"/>
      <w:u w:val="single"/>
    </w:rPr>
  </w:style>
  <w:style w:type="character" w:customStyle="1" w:styleId="h51">
    <w:name w:val="h51"/>
    <w:rsid w:val="00121753"/>
    <w:rPr>
      <w:rFonts w:ascii="Arial" w:hAnsi="Arial" w:cs="Arial" w:hint="default"/>
      <w:b w:val="0"/>
      <w:bCs w:val="0"/>
      <w:color w:val="000000"/>
      <w:sz w:val="20"/>
      <w:szCs w:val="20"/>
    </w:rPr>
  </w:style>
  <w:style w:type="paragraph" w:styleId="NurText">
    <w:name w:val="Plain Text"/>
    <w:basedOn w:val="Standard"/>
    <w:link w:val="NurTextZchn"/>
    <w:rsid w:val="00AB5F30"/>
    <w:rPr>
      <w:rFonts w:ascii="Calibri" w:hAnsi="Calibri" w:cs="Calibri"/>
      <w:sz w:val="22"/>
      <w:szCs w:val="22"/>
      <w:lang w:val="de-CH" w:eastAsia="en-US"/>
    </w:rPr>
  </w:style>
  <w:style w:type="character" w:customStyle="1" w:styleId="NurTextZchn">
    <w:name w:val="Nur Text Zchn"/>
    <w:link w:val="NurText"/>
    <w:rsid w:val="00AB5F30"/>
    <w:rPr>
      <w:rFonts w:ascii="Calibri" w:hAnsi="Calibri" w:cs="Calibri"/>
      <w:sz w:val="22"/>
      <w:szCs w:val="22"/>
      <w:lang w:eastAsia="en-US"/>
    </w:rPr>
  </w:style>
  <w:style w:type="paragraph" w:styleId="berarbeitung">
    <w:name w:val="Revision"/>
    <w:hidden/>
    <w:uiPriority w:val="99"/>
    <w:semiHidden/>
    <w:rsid w:val="00C90C3D"/>
    <w:rPr>
      <w:rFonts w:ascii="Futura Std Book" w:hAnsi="Futura Std Book"/>
      <w:szCs w:val="24"/>
      <w:lang w:val="de-DE" w:eastAsia="de-DE"/>
    </w:rPr>
  </w:style>
  <w:style w:type="character" w:customStyle="1" w:styleId="FuzeileZchn">
    <w:name w:val="Fußzeile Zchn"/>
    <w:link w:val="Fuzeile"/>
    <w:uiPriority w:val="99"/>
    <w:rsid w:val="003C359F"/>
    <w:rPr>
      <w:rFonts w:ascii="Futura Std Light" w:hAnsi="Futura Std Light"/>
      <w:sz w:val="16"/>
      <w:szCs w:val="24"/>
      <w:lang w:val="de-DE" w:eastAsia="de-DE"/>
    </w:rPr>
  </w:style>
  <w:style w:type="character" w:customStyle="1" w:styleId="KopfzeileZchn">
    <w:name w:val="Kopfzeile Zchn"/>
    <w:link w:val="Kopfzeile"/>
    <w:uiPriority w:val="99"/>
    <w:rsid w:val="006401EA"/>
    <w:rPr>
      <w:rFonts w:ascii="Futura Std Book" w:hAnsi="Futura Std Book"/>
      <w:szCs w:val="24"/>
      <w:lang w:val="de-DE" w:eastAsia="de-DE"/>
    </w:rPr>
  </w:style>
  <w:style w:type="character" w:customStyle="1" w:styleId="KommentartextZchn">
    <w:name w:val="Kommentartext Zchn"/>
    <w:basedOn w:val="Absatz-Standardschriftart"/>
    <w:link w:val="Kommentartext"/>
    <w:rsid w:val="007C48D4"/>
    <w:rPr>
      <w:rFonts w:ascii="Futura Std Book" w:hAnsi="Futura Std Book"/>
      <w:lang w:val="de-DE" w:eastAsia="de-DE"/>
    </w:rPr>
  </w:style>
  <w:style w:type="paragraph" w:styleId="Listenabsatz">
    <w:name w:val="List Paragraph"/>
    <w:basedOn w:val="Standard"/>
    <w:uiPriority w:val="34"/>
    <w:qFormat/>
    <w:rsid w:val="00824418"/>
    <w:pPr>
      <w:ind w:left="720"/>
      <w:contextualSpacing/>
    </w:pPr>
  </w:style>
  <w:style w:type="character" w:styleId="Platzhaltertext">
    <w:name w:val="Placeholder Text"/>
    <w:basedOn w:val="Absatz-Standardschriftart"/>
    <w:uiPriority w:val="99"/>
    <w:semiHidden/>
    <w:rsid w:val="002135FF"/>
    <w:rPr>
      <w:color w:val="808080"/>
    </w:rPr>
  </w:style>
  <w:style w:type="paragraph" w:customStyle="1" w:styleId="Default">
    <w:name w:val="Default"/>
    <w:rsid w:val="008650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2364">
      <w:bodyDiv w:val="1"/>
      <w:marLeft w:val="0"/>
      <w:marRight w:val="0"/>
      <w:marTop w:val="0"/>
      <w:marBottom w:val="0"/>
      <w:divBdr>
        <w:top w:val="none" w:sz="0" w:space="0" w:color="auto"/>
        <w:left w:val="none" w:sz="0" w:space="0" w:color="auto"/>
        <w:bottom w:val="none" w:sz="0" w:space="0" w:color="auto"/>
        <w:right w:val="none" w:sz="0" w:space="0" w:color="auto"/>
      </w:divBdr>
    </w:div>
    <w:div w:id="160045631">
      <w:bodyDiv w:val="1"/>
      <w:marLeft w:val="0"/>
      <w:marRight w:val="0"/>
      <w:marTop w:val="0"/>
      <w:marBottom w:val="0"/>
      <w:divBdr>
        <w:top w:val="none" w:sz="0" w:space="0" w:color="auto"/>
        <w:left w:val="none" w:sz="0" w:space="0" w:color="auto"/>
        <w:bottom w:val="none" w:sz="0" w:space="0" w:color="auto"/>
        <w:right w:val="none" w:sz="0" w:space="0" w:color="auto"/>
      </w:divBdr>
    </w:div>
    <w:div w:id="395133249">
      <w:bodyDiv w:val="1"/>
      <w:marLeft w:val="0"/>
      <w:marRight w:val="0"/>
      <w:marTop w:val="0"/>
      <w:marBottom w:val="0"/>
      <w:divBdr>
        <w:top w:val="none" w:sz="0" w:space="0" w:color="auto"/>
        <w:left w:val="none" w:sz="0" w:space="0" w:color="auto"/>
        <w:bottom w:val="none" w:sz="0" w:space="0" w:color="auto"/>
        <w:right w:val="none" w:sz="0" w:space="0" w:color="auto"/>
      </w:divBdr>
    </w:div>
    <w:div w:id="487864378">
      <w:bodyDiv w:val="1"/>
      <w:marLeft w:val="0"/>
      <w:marRight w:val="0"/>
      <w:marTop w:val="0"/>
      <w:marBottom w:val="0"/>
      <w:divBdr>
        <w:top w:val="none" w:sz="0" w:space="0" w:color="auto"/>
        <w:left w:val="none" w:sz="0" w:space="0" w:color="auto"/>
        <w:bottom w:val="none" w:sz="0" w:space="0" w:color="auto"/>
        <w:right w:val="none" w:sz="0" w:space="0" w:color="auto"/>
      </w:divBdr>
    </w:div>
    <w:div w:id="642469118">
      <w:bodyDiv w:val="1"/>
      <w:marLeft w:val="0"/>
      <w:marRight w:val="0"/>
      <w:marTop w:val="0"/>
      <w:marBottom w:val="0"/>
      <w:divBdr>
        <w:top w:val="none" w:sz="0" w:space="0" w:color="auto"/>
        <w:left w:val="none" w:sz="0" w:space="0" w:color="auto"/>
        <w:bottom w:val="none" w:sz="0" w:space="0" w:color="auto"/>
        <w:right w:val="none" w:sz="0" w:space="0" w:color="auto"/>
      </w:divBdr>
    </w:div>
    <w:div w:id="699667611">
      <w:bodyDiv w:val="1"/>
      <w:marLeft w:val="0"/>
      <w:marRight w:val="0"/>
      <w:marTop w:val="0"/>
      <w:marBottom w:val="0"/>
      <w:divBdr>
        <w:top w:val="none" w:sz="0" w:space="0" w:color="auto"/>
        <w:left w:val="none" w:sz="0" w:space="0" w:color="auto"/>
        <w:bottom w:val="none" w:sz="0" w:space="0" w:color="auto"/>
        <w:right w:val="none" w:sz="0" w:space="0" w:color="auto"/>
      </w:divBdr>
    </w:div>
    <w:div w:id="708839812">
      <w:bodyDiv w:val="1"/>
      <w:marLeft w:val="0"/>
      <w:marRight w:val="0"/>
      <w:marTop w:val="0"/>
      <w:marBottom w:val="0"/>
      <w:divBdr>
        <w:top w:val="none" w:sz="0" w:space="0" w:color="auto"/>
        <w:left w:val="none" w:sz="0" w:space="0" w:color="auto"/>
        <w:bottom w:val="none" w:sz="0" w:space="0" w:color="auto"/>
        <w:right w:val="none" w:sz="0" w:space="0" w:color="auto"/>
      </w:divBdr>
    </w:div>
    <w:div w:id="881482460">
      <w:bodyDiv w:val="1"/>
      <w:marLeft w:val="0"/>
      <w:marRight w:val="0"/>
      <w:marTop w:val="0"/>
      <w:marBottom w:val="0"/>
      <w:divBdr>
        <w:top w:val="none" w:sz="0" w:space="0" w:color="auto"/>
        <w:left w:val="none" w:sz="0" w:space="0" w:color="auto"/>
        <w:bottom w:val="none" w:sz="0" w:space="0" w:color="auto"/>
        <w:right w:val="none" w:sz="0" w:space="0" w:color="auto"/>
      </w:divBdr>
    </w:div>
    <w:div w:id="971518217">
      <w:bodyDiv w:val="1"/>
      <w:marLeft w:val="0"/>
      <w:marRight w:val="0"/>
      <w:marTop w:val="0"/>
      <w:marBottom w:val="0"/>
      <w:divBdr>
        <w:top w:val="none" w:sz="0" w:space="0" w:color="auto"/>
        <w:left w:val="none" w:sz="0" w:space="0" w:color="auto"/>
        <w:bottom w:val="none" w:sz="0" w:space="0" w:color="auto"/>
        <w:right w:val="none" w:sz="0" w:space="0" w:color="auto"/>
      </w:divBdr>
    </w:div>
    <w:div w:id="973413212">
      <w:bodyDiv w:val="1"/>
      <w:marLeft w:val="0"/>
      <w:marRight w:val="0"/>
      <w:marTop w:val="0"/>
      <w:marBottom w:val="0"/>
      <w:divBdr>
        <w:top w:val="none" w:sz="0" w:space="0" w:color="auto"/>
        <w:left w:val="none" w:sz="0" w:space="0" w:color="auto"/>
        <w:bottom w:val="none" w:sz="0" w:space="0" w:color="auto"/>
        <w:right w:val="none" w:sz="0" w:space="0" w:color="auto"/>
      </w:divBdr>
    </w:div>
    <w:div w:id="1010066278">
      <w:bodyDiv w:val="1"/>
      <w:marLeft w:val="0"/>
      <w:marRight w:val="0"/>
      <w:marTop w:val="0"/>
      <w:marBottom w:val="0"/>
      <w:divBdr>
        <w:top w:val="none" w:sz="0" w:space="0" w:color="auto"/>
        <w:left w:val="none" w:sz="0" w:space="0" w:color="auto"/>
        <w:bottom w:val="none" w:sz="0" w:space="0" w:color="auto"/>
        <w:right w:val="none" w:sz="0" w:space="0" w:color="auto"/>
      </w:divBdr>
    </w:div>
    <w:div w:id="1311792254">
      <w:bodyDiv w:val="1"/>
      <w:marLeft w:val="0"/>
      <w:marRight w:val="0"/>
      <w:marTop w:val="0"/>
      <w:marBottom w:val="0"/>
      <w:divBdr>
        <w:top w:val="none" w:sz="0" w:space="0" w:color="auto"/>
        <w:left w:val="none" w:sz="0" w:space="0" w:color="auto"/>
        <w:bottom w:val="none" w:sz="0" w:space="0" w:color="auto"/>
        <w:right w:val="none" w:sz="0" w:space="0" w:color="auto"/>
      </w:divBdr>
    </w:div>
    <w:div w:id="1718503839">
      <w:bodyDiv w:val="1"/>
      <w:marLeft w:val="0"/>
      <w:marRight w:val="0"/>
      <w:marTop w:val="0"/>
      <w:marBottom w:val="0"/>
      <w:divBdr>
        <w:top w:val="none" w:sz="0" w:space="0" w:color="auto"/>
        <w:left w:val="none" w:sz="0" w:space="0" w:color="auto"/>
        <w:bottom w:val="none" w:sz="0" w:space="0" w:color="auto"/>
        <w:right w:val="none" w:sz="0" w:space="0" w:color="auto"/>
      </w:divBdr>
    </w:div>
    <w:div w:id="1878663566">
      <w:bodyDiv w:val="1"/>
      <w:marLeft w:val="0"/>
      <w:marRight w:val="0"/>
      <w:marTop w:val="0"/>
      <w:marBottom w:val="0"/>
      <w:divBdr>
        <w:top w:val="none" w:sz="0" w:space="0" w:color="auto"/>
        <w:left w:val="none" w:sz="0" w:space="0" w:color="auto"/>
        <w:bottom w:val="none" w:sz="0" w:space="0" w:color="auto"/>
        <w:right w:val="none" w:sz="0" w:space="0" w:color="auto"/>
      </w:divBdr>
    </w:div>
    <w:div w:id="1911227521">
      <w:bodyDiv w:val="1"/>
      <w:marLeft w:val="0"/>
      <w:marRight w:val="0"/>
      <w:marTop w:val="0"/>
      <w:marBottom w:val="0"/>
      <w:divBdr>
        <w:top w:val="none" w:sz="0" w:space="0" w:color="auto"/>
        <w:left w:val="none" w:sz="0" w:space="0" w:color="auto"/>
        <w:bottom w:val="none" w:sz="0" w:space="0" w:color="auto"/>
        <w:right w:val="none" w:sz="0" w:space="0" w:color="auto"/>
      </w:divBdr>
    </w:div>
    <w:div w:id="20050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suisse.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mailto:lukas.inderfurth@bio-suisse.ch"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oo.gl/8CyXs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655C-BEEF-4273-A384-3D608442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[Firma, Anrede]</vt:lpstr>
    </vt:vector>
  </TitlesOfParts>
  <Company>Basel</Company>
  <LinksUpToDate>false</LinksUpToDate>
  <CharactersWithSpaces>6434</CharactersWithSpaces>
  <SharedDoc>false</SharedDoc>
  <HLinks>
    <vt:vector size="18" baseType="variant">
      <vt:variant>
        <vt:i4>589844</vt:i4>
      </vt:variant>
      <vt:variant>
        <vt:i4>6</vt:i4>
      </vt:variant>
      <vt:variant>
        <vt:i4>0</vt:i4>
      </vt:variant>
      <vt:variant>
        <vt:i4>5</vt:i4>
      </vt:variant>
      <vt:variant>
        <vt:lpwstr>http://www.bio-suisse.ch/</vt:lpwstr>
      </vt:variant>
      <vt:variant>
        <vt:lpwstr/>
      </vt:variant>
      <vt:variant>
        <vt:i4>2949140</vt:i4>
      </vt:variant>
      <vt:variant>
        <vt:i4>3</vt:i4>
      </vt:variant>
      <vt:variant>
        <vt:i4>0</vt:i4>
      </vt:variant>
      <vt:variant>
        <vt:i4>5</vt:i4>
      </vt:variant>
      <vt:variant>
        <vt:lpwstr>mailto:sabine.lubow@bio-suisse.ch</vt:lpwstr>
      </vt:variant>
      <vt:variant>
        <vt:lpwstr/>
      </vt:variant>
      <vt:variant>
        <vt:i4>5242991</vt:i4>
      </vt:variant>
      <vt:variant>
        <vt:i4>0</vt:i4>
      </vt:variant>
      <vt:variant>
        <vt:i4>0</vt:i4>
      </vt:variant>
      <vt:variant>
        <vt:i4>5</vt:i4>
      </vt:variant>
      <vt:variant>
        <vt:lpwstr>mailto:martin.bossard@bio-suisse.ch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Anrede]</dc:title>
  <dc:creator>Sabine Lubow</dc:creator>
  <cp:lastModifiedBy>Lukas Inderfurth</cp:lastModifiedBy>
  <cp:revision>13</cp:revision>
  <cp:lastPrinted>2016-06-21T12:21:00Z</cp:lastPrinted>
  <dcterms:created xsi:type="dcterms:W3CDTF">2016-06-20T12:32:00Z</dcterms:created>
  <dcterms:modified xsi:type="dcterms:W3CDTF">2016-06-22T06:04:00Z</dcterms:modified>
</cp:coreProperties>
</file>